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04" w:rsidRDefault="0022676D" w:rsidP="0022676D">
      <w:pPr>
        <w:pStyle w:val="Titre"/>
        <w:ind w:right="-426" w:firstLine="0"/>
      </w:pPr>
      <w:r w:rsidRPr="0022676D">
        <w:t>Pourquoi mutualiser</w:t>
      </w:r>
      <w:r>
        <w:t xml:space="preserve"> l’économie</w:t>
      </w:r>
      <w:r w:rsidRPr="0022676D">
        <w:t>, comment, et avec quelles conséquences</w:t>
      </w:r>
      <w:r>
        <w:t> ?</w:t>
      </w:r>
    </w:p>
    <w:p w:rsidR="000406E9" w:rsidRPr="00F17168" w:rsidRDefault="0011697A" w:rsidP="0011697A">
      <w:pPr>
        <w:pStyle w:val="Titre1"/>
      </w:pPr>
      <w:r>
        <w:t>Parce qu’</w:t>
      </w:r>
      <w:bookmarkStart w:id="0" w:name="_Toc87106193"/>
      <w:r>
        <w:t>o</w:t>
      </w:r>
      <w:r w:rsidR="000406E9">
        <w:t>n ne décide de rien dans le travail</w:t>
      </w:r>
      <w:bookmarkEnd w:id="0"/>
    </w:p>
    <w:p w:rsidR="000406E9" w:rsidRPr="00FD34E3" w:rsidRDefault="000406E9" w:rsidP="000406E9">
      <w:pPr>
        <w:pStyle w:val="Paragraphedeliste"/>
        <w:numPr>
          <w:ilvl w:val="0"/>
          <w:numId w:val="20"/>
        </w:numPr>
        <w:rPr>
          <w:rFonts w:cstheme="minorHAnsi"/>
        </w:rPr>
      </w:pPr>
      <w:r w:rsidRPr="00FD34E3">
        <w:rPr>
          <w:rFonts w:cstheme="minorHAnsi"/>
        </w:rPr>
        <w:t xml:space="preserve">Ce sont les </w:t>
      </w:r>
      <w:r w:rsidRPr="00435794">
        <w:rPr>
          <w:rFonts w:cstheme="minorHAnsi"/>
          <w:b/>
        </w:rPr>
        <w:t>détenteurs de capitaux</w:t>
      </w:r>
      <w:r w:rsidRPr="00FD34E3">
        <w:rPr>
          <w:rFonts w:cstheme="minorHAnsi"/>
        </w:rPr>
        <w:t xml:space="preserve"> (investisseurs, prêteurs, actionnaires) qui </w:t>
      </w:r>
      <w:r w:rsidRPr="00435794">
        <w:rPr>
          <w:rFonts w:cstheme="minorHAnsi"/>
          <w:b/>
        </w:rPr>
        <w:t>définissent la production</w:t>
      </w:r>
      <w:r w:rsidRPr="001F1AC9">
        <w:rPr>
          <w:rFonts w:cstheme="minorHAnsi"/>
        </w:rPr>
        <w:t xml:space="preserve"> et </w:t>
      </w:r>
      <w:r>
        <w:rPr>
          <w:rFonts w:cstheme="minorHAnsi"/>
        </w:rPr>
        <w:t xml:space="preserve">imposent </w:t>
      </w:r>
      <w:r w:rsidRPr="001F1AC9">
        <w:rPr>
          <w:rFonts w:cstheme="minorHAnsi"/>
        </w:rPr>
        <w:t>leur vision du travail</w:t>
      </w:r>
      <w:r w:rsidRPr="00FD34E3">
        <w:rPr>
          <w:rFonts w:cstheme="minorHAnsi"/>
        </w:rPr>
        <w:t xml:space="preserve"> en dernier ressort</w:t>
      </w:r>
      <w:r>
        <w:rPr>
          <w:rFonts w:cstheme="minorHAnsi"/>
        </w:rPr>
        <w:t>,</w:t>
      </w:r>
      <w:r w:rsidRPr="00FD34E3">
        <w:rPr>
          <w:rFonts w:cstheme="minorHAnsi"/>
        </w:rPr>
        <w:t xml:space="preserve"> donc impossible de faire la transition écologique et sociale, incompatible avec leurs intérêts (le profit);</w:t>
      </w:r>
    </w:p>
    <w:p w:rsidR="000406E9" w:rsidRPr="001F1AC9" w:rsidRDefault="000406E9" w:rsidP="000406E9">
      <w:pPr>
        <w:pStyle w:val="Paragraphedeliste"/>
        <w:numPr>
          <w:ilvl w:val="0"/>
          <w:numId w:val="20"/>
        </w:numPr>
        <w:rPr>
          <w:rFonts w:cstheme="minorHAnsi"/>
        </w:rPr>
      </w:pPr>
      <w:r w:rsidRPr="001F1AC9">
        <w:rPr>
          <w:rFonts w:cstheme="minorHAnsi"/>
        </w:rPr>
        <w:t xml:space="preserve">Nous (travailleurs) ne sommes </w:t>
      </w:r>
      <w:r w:rsidRPr="00435794">
        <w:rPr>
          <w:rFonts w:cstheme="minorHAnsi"/>
          <w:b/>
        </w:rPr>
        <w:t>pas maîtres, souverains</w:t>
      </w:r>
      <w:r w:rsidRPr="001F1AC9">
        <w:rPr>
          <w:rFonts w:cstheme="minorHAnsi"/>
        </w:rPr>
        <w:t xml:space="preserve"> de notre travail. Pas le choix sur ce qu’on produit, comment on le produit et qui produit (l’embauche)</w:t>
      </w:r>
      <w:r>
        <w:rPr>
          <w:rFonts w:cstheme="minorHAnsi"/>
        </w:rPr>
        <w:t xml:space="preserve"> ni comment on fixe les salaires</w:t>
      </w:r>
      <w:r w:rsidRPr="001F1AC9">
        <w:rPr>
          <w:rFonts w:cstheme="minorHAnsi"/>
        </w:rPr>
        <w:t xml:space="preserve">. </w:t>
      </w:r>
    </w:p>
    <w:p w:rsidR="000406E9" w:rsidRPr="001F1AC9" w:rsidRDefault="000406E9" w:rsidP="000406E9">
      <w:pPr>
        <w:pStyle w:val="Paragraphedeliste"/>
        <w:numPr>
          <w:ilvl w:val="0"/>
          <w:numId w:val="20"/>
        </w:numPr>
        <w:rPr>
          <w:rFonts w:cstheme="minorHAnsi"/>
        </w:rPr>
      </w:pPr>
      <w:r w:rsidRPr="00435794">
        <w:rPr>
          <w:rFonts w:cstheme="minorHAnsi"/>
          <w:b/>
        </w:rPr>
        <w:t xml:space="preserve">Pas de participation aux décisions </w:t>
      </w:r>
      <w:r w:rsidRPr="001F1AC9">
        <w:rPr>
          <w:rFonts w:cstheme="minorHAnsi"/>
        </w:rPr>
        <w:t>dans l’entreprise, la branche ni dans le reste de l’économie.</w:t>
      </w:r>
    </w:p>
    <w:p w:rsidR="000406E9" w:rsidRPr="001F1AC9" w:rsidRDefault="000406E9" w:rsidP="000406E9">
      <w:pPr>
        <w:pStyle w:val="Paragraphedeliste"/>
        <w:numPr>
          <w:ilvl w:val="0"/>
          <w:numId w:val="20"/>
        </w:numPr>
        <w:rPr>
          <w:rFonts w:cstheme="minorHAnsi"/>
        </w:rPr>
      </w:pPr>
      <w:r w:rsidRPr="00435794">
        <w:rPr>
          <w:rFonts w:cstheme="minorHAnsi"/>
          <w:b/>
        </w:rPr>
        <w:t>Obéissance à la hiérarchie</w:t>
      </w:r>
      <w:r w:rsidRPr="001F1AC9">
        <w:rPr>
          <w:rFonts w:cstheme="minorHAnsi"/>
        </w:rPr>
        <w:t xml:space="preserve"> (alignement, loyauté) ou à des clients</w:t>
      </w:r>
      <w:r>
        <w:rPr>
          <w:rFonts w:cstheme="minorHAnsi"/>
        </w:rPr>
        <w:t>.</w:t>
      </w:r>
    </w:p>
    <w:p w:rsidR="000406E9" w:rsidRDefault="000406E9" w:rsidP="000406E9">
      <w:pPr>
        <w:pStyle w:val="Paragraphedeliste"/>
        <w:numPr>
          <w:ilvl w:val="0"/>
          <w:numId w:val="20"/>
        </w:numPr>
        <w:rPr>
          <w:rFonts w:cstheme="minorHAnsi"/>
        </w:rPr>
      </w:pPr>
      <w:r w:rsidRPr="00435794">
        <w:rPr>
          <w:rFonts w:cstheme="minorHAnsi"/>
          <w:b/>
        </w:rPr>
        <w:t>Travail assimilé à l’emploi</w:t>
      </w:r>
      <w:r w:rsidRPr="001F1AC9">
        <w:rPr>
          <w:rFonts w:cstheme="minorHAnsi"/>
        </w:rPr>
        <w:t>, donc quelque chose d’extérieur à nous dans lequel il faut s’insérer (</w:t>
      </w:r>
      <w:r w:rsidR="00CC593D">
        <w:rPr>
          <w:rFonts w:cstheme="minorHAnsi"/>
        </w:rPr>
        <w:t>pendant 15</w:t>
      </w:r>
      <w:r w:rsidRPr="001F1AC9">
        <w:rPr>
          <w:rFonts w:cstheme="minorHAnsi"/>
        </w:rPr>
        <w:t xml:space="preserve"> ans) puis qu’on quitte à 65 ans. </w:t>
      </w:r>
    </w:p>
    <w:p w:rsidR="000406E9" w:rsidRDefault="000406E9" w:rsidP="000406E9">
      <w:pPr>
        <w:pStyle w:val="Paragraphedeliste"/>
        <w:ind w:left="1080" w:firstLine="0"/>
        <w:rPr>
          <w:rFonts w:cstheme="minorHAnsi"/>
        </w:rPr>
      </w:pPr>
    </w:p>
    <w:p w:rsidR="000406E9" w:rsidRPr="001F1AC9" w:rsidRDefault="000406E9" w:rsidP="000406E9">
      <w:pPr>
        <w:pStyle w:val="Paragraphedeliste"/>
        <w:numPr>
          <w:ilvl w:val="0"/>
          <w:numId w:val="18"/>
        </w:numPr>
        <w:rPr>
          <w:rFonts w:cstheme="minorHAnsi"/>
        </w:rPr>
      </w:pPr>
      <w:r w:rsidRPr="00854061">
        <w:rPr>
          <w:rFonts w:cstheme="minorHAnsi"/>
          <w:i/>
        </w:rPr>
        <w:t>Boulots à la con</w:t>
      </w:r>
      <w:r w:rsidRPr="001F1AC9">
        <w:rPr>
          <w:rFonts w:cstheme="minorHAnsi"/>
        </w:rPr>
        <w:t xml:space="preserve"> </w:t>
      </w:r>
      <w:r>
        <w:rPr>
          <w:rFonts w:cstheme="minorHAnsi"/>
        </w:rPr>
        <w:t>(</w:t>
      </w:r>
      <w:proofErr w:type="spellStart"/>
      <w:r>
        <w:rPr>
          <w:rFonts w:cstheme="minorHAnsi"/>
        </w:rPr>
        <w:t>bullshit</w:t>
      </w:r>
      <w:proofErr w:type="spellEnd"/>
      <w:r>
        <w:rPr>
          <w:rFonts w:cstheme="minorHAnsi"/>
        </w:rPr>
        <w:t xml:space="preserve"> jobs) </w:t>
      </w:r>
      <w:r w:rsidRPr="001F1AC9">
        <w:rPr>
          <w:rFonts w:cstheme="minorHAnsi"/>
        </w:rPr>
        <w:t xml:space="preserve">et </w:t>
      </w:r>
      <w:r w:rsidRPr="00854061">
        <w:rPr>
          <w:rFonts w:cstheme="minorHAnsi"/>
          <w:i/>
        </w:rPr>
        <w:t>boulots de merde</w:t>
      </w:r>
      <w:r w:rsidRPr="001F1AC9">
        <w:rPr>
          <w:rFonts w:cstheme="minorHAnsi"/>
        </w:rPr>
        <w:t xml:space="preserve"> (</w:t>
      </w:r>
      <w:r>
        <w:rPr>
          <w:rFonts w:cstheme="minorHAnsi"/>
        </w:rPr>
        <w:t xml:space="preserve">David </w:t>
      </w:r>
      <w:proofErr w:type="spellStart"/>
      <w:r w:rsidRPr="001F1AC9">
        <w:rPr>
          <w:rFonts w:cstheme="minorHAnsi"/>
        </w:rPr>
        <w:t>Graeber</w:t>
      </w:r>
      <w:proofErr w:type="spellEnd"/>
      <w:r w:rsidRPr="001F1AC9">
        <w:rPr>
          <w:rFonts w:cstheme="minorHAnsi"/>
        </w:rPr>
        <w:t>)</w:t>
      </w:r>
    </w:p>
    <w:p w:rsidR="000406E9" w:rsidRPr="001F1AC9" w:rsidRDefault="000406E9" w:rsidP="000406E9">
      <w:pPr>
        <w:pStyle w:val="Paragraphedeliste"/>
        <w:numPr>
          <w:ilvl w:val="0"/>
          <w:numId w:val="18"/>
        </w:numPr>
        <w:rPr>
          <w:rFonts w:cstheme="minorHAnsi"/>
        </w:rPr>
      </w:pPr>
      <w:r w:rsidRPr="001F1AC9">
        <w:rPr>
          <w:rFonts w:cstheme="minorHAnsi"/>
        </w:rPr>
        <w:t>Souffrance au travail. Perte de sens</w:t>
      </w:r>
    </w:p>
    <w:p w:rsidR="000406E9" w:rsidRPr="001F1AC9" w:rsidRDefault="000406E9" w:rsidP="000406E9">
      <w:pPr>
        <w:pStyle w:val="Paragraphedeliste"/>
        <w:numPr>
          <w:ilvl w:val="0"/>
          <w:numId w:val="18"/>
        </w:numPr>
        <w:rPr>
          <w:rFonts w:cstheme="minorHAnsi"/>
        </w:rPr>
      </w:pPr>
      <w:r w:rsidRPr="001F1AC9">
        <w:rPr>
          <w:rFonts w:cstheme="minorHAnsi"/>
        </w:rPr>
        <w:t>On accepte de produire n’importe quoi pour l’emploi</w:t>
      </w:r>
    </w:p>
    <w:p w:rsidR="000406E9" w:rsidRPr="001F1AC9" w:rsidRDefault="000406E9" w:rsidP="000406E9">
      <w:pPr>
        <w:pStyle w:val="Paragraphedeliste"/>
        <w:numPr>
          <w:ilvl w:val="0"/>
          <w:numId w:val="18"/>
        </w:numPr>
        <w:rPr>
          <w:rFonts w:cstheme="minorHAnsi"/>
        </w:rPr>
      </w:pPr>
      <w:r w:rsidRPr="001F1AC9">
        <w:rPr>
          <w:rFonts w:cstheme="minorHAnsi"/>
        </w:rPr>
        <w:t xml:space="preserve">Dégradation des conditions de travail </w:t>
      </w:r>
    </w:p>
    <w:p w:rsidR="000406E9" w:rsidRPr="00B322CB" w:rsidRDefault="000406E9" w:rsidP="000406E9">
      <w:pPr>
        <w:pStyle w:val="Paragraphedeliste"/>
        <w:numPr>
          <w:ilvl w:val="0"/>
          <w:numId w:val="18"/>
        </w:numPr>
        <w:rPr>
          <w:rFonts w:cstheme="minorHAnsi"/>
        </w:rPr>
      </w:pPr>
      <w:r w:rsidRPr="001F1AC9">
        <w:rPr>
          <w:rFonts w:cstheme="minorHAnsi"/>
        </w:rPr>
        <w:t>Baisse des salaires et augmentation des profits et inégalités</w:t>
      </w:r>
    </w:p>
    <w:p w:rsidR="000406E9" w:rsidRDefault="000406E9" w:rsidP="00F37931">
      <w:pPr>
        <w:pStyle w:val="Titre1"/>
      </w:pPr>
      <w:bookmarkStart w:id="1" w:name="_Toc87106194"/>
      <w:r>
        <w:t>L’économie sociale et solidaire, une solution ?</w:t>
      </w:r>
      <w:bookmarkEnd w:id="1"/>
    </w:p>
    <w:p w:rsidR="000406E9" w:rsidRDefault="000406E9" w:rsidP="000406E9">
      <w:pPr>
        <w:pStyle w:val="Paragraphedeliste"/>
        <w:numPr>
          <w:ilvl w:val="0"/>
          <w:numId w:val="16"/>
        </w:numPr>
        <w:rPr>
          <w:rFonts w:eastAsiaTheme="minorEastAsia"/>
        </w:rPr>
      </w:pPr>
      <w:r w:rsidRPr="00E055A9">
        <w:rPr>
          <w:rFonts w:eastAsiaTheme="minorEastAsia"/>
          <w:b/>
        </w:rPr>
        <w:t>SCOP ou statut indépendant</w:t>
      </w:r>
      <w:r>
        <w:rPr>
          <w:rFonts w:eastAsiaTheme="minorEastAsia"/>
        </w:rPr>
        <w:t xml:space="preserve"> (artisans, paysans, petits commerçants) </w:t>
      </w:r>
      <w:r>
        <w:t xml:space="preserve">permettent de se réapproprier la production au sein d’une entreprise ou </w:t>
      </w:r>
      <w:proofErr w:type="spellStart"/>
      <w:r>
        <w:t>auto-entreprise</w:t>
      </w:r>
      <w:proofErr w:type="spellEnd"/>
      <w:r>
        <w:t xml:space="preserve"> : décision démocratique, les travailleurs décident de la production, pas de dividendes donc limitation du profit (mais dans certaines SCOP, si il y a des sociétaires avec des parts rémunérées!) et augmentation des marges de manœuvre des salariés sur la production et les conditions de travail. </w:t>
      </w:r>
    </w:p>
    <w:p w:rsidR="000406E9" w:rsidRDefault="000406E9" w:rsidP="000406E9">
      <w:pPr>
        <w:pStyle w:val="Paragraphedeliste"/>
        <w:numPr>
          <w:ilvl w:val="0"/>
          <w:numId w:val="17"/>
        </w:numPr>
        <w:rPr>
          <w:rFonts w:eastAsiaTheme="minorEastAsia"/>
        </w:rPr>
      </w:pPr>
      <w:r>
        <w:rPr>
          <w:rFonts w:eastAsiaTheme="minorEastAsia"/>
        </w:rPr>
        <w:t>S</w:t>
      </w:r>
      <w:r w:rsidRPr="00C41F4E">
        <w:rPr>
          <w:rFonts w:eastAsiaTheme="minorEastAsia"/>
          <w:b/>
        </w:rPr>
        <w:t>COP, SCIC et indépendants ou ESS sont décisifs pour reprendre le contrôle du travail, de la production dans les entreprises et faire baisser la part du profit dans la société.</w:t>
      </w:r>
      <w:r>
        <w:rPr>
          <w:rFonts w:eastAsiaTheme="minorEastAsia"/>
        </w:rPr>
        <w:t xml:space="preserve"> Ex SCOP Ti, </w:t>
      </w:r>
      <w:proofErr w:type="spellStart"/>
      <w:r>
        <w:rPr>
          <w:rFonts w:eastAsiaTheme="minorEastAsia"/>
        </w:rPr>
        <w:t>Viome</w:t>
      </w:r>
      <w:proofErr w:type="spellEnd"/>
      <w:r>
        <w:rPr>
          <w:rFonts w:eastAsiaTheme="minorEastAsia"/>
        </w:rPr>
        <w:t xml:space="preserve"> (Thessalonique, détergents) : autogestion complète, salaire unique, ouverture d’un centre de santé, production plus écologique (comme </w:t>
      </w:r>
      <w:proofErr w:type="spellStart"/>
      <w:r>
        <w:rPr>
          <w:rFonts w:eastAsiaTheme="minorEastAsia"/>
        </w:rPr>
        <w:t>Scop</w:t>
      </w:r>
      <w:proofErr w:type="spellEnd"/>
      <w:r>
        <w:rPr>
          <w:rFonts w:eastAsiaTheme="minorEastAsia"/>
        </w:rPr>
        <w:t xml:space="preserve"> Ti), etc. Contrôle du travail concret. </w:t>
      </w:r>
    </w:p>
    <w:p w:rsidR="000406E9" w:rsidRPr="00DF5661" w:rsidRDefault="000406E9" w:rsidP="000406E9">
      <w:pPr>
        <w:pStyle w:val="Paragraphedeliste"/>
        <w:numPr>
          <w:ilvl w:val="0"/>
          <w:numId w:val="16"/>
        </w:numPr>
        <w:rPr>
          <w:rFonts w:eastAsiaTheme="minorEastAsia"/>
        </w:rPr>
      </w:pPr>
      <w:r>
        <w:rPr>
          <w:b/>
          <w:bCs/>
        </w:rPr>
        <w:t>Mais (on le voit) cela n’est pas suffisant.</w:t>
      </w:r>
      <w:r>
        <w:t xml:space="preserve"> Difficiles à pérenniser et à étendre dans le système actuel car:</w:t>
      </w:r>
    </w:p>
    <w:p w:rsidR="000406E9" w:rsidRPr="00AB064D" w:rsidRDefault="000406E9" w:rsidP="000406E9">
      <w:pPr>
        <w:pStyle w:val="Paragraphedeliste"/>
        <w:numPr>
          <w:ilvl w:val="0"/>
          <w:numId w:val="15"/>
        </w:numPr>
        <w:rPr>
          <w:rFonts w:eastAsiaTheme="minorEastAsia"/>
        </w:rPr>
      </w:pPr>
      <w:r>
        <w:t xml:space="preserve">Besoin d’apports de capitaux au départ =&gt; </w:t>
      </w:r>
      <w:r w:rsidRPr="00AB064D">
        <w:rPr>
          <w:u w:val="single"/>
        </w:rPr>
        <w:t xml:space="preserve">dépendance au crédit </w:t>
      </w:r>
      <w:r>
        <w:rPr>
          <w:u w:val="single"/>
        </w:rPr>
        <w:t>et</w:t>
      </w:r>
      <w:r w:rsidRPr="00AB064D">
        <w:rPr>
          <w:u w:val="single"/>
        </w:rPr>
        <w:t xml:space="preserve"> aux politiciens</w:t>
      </w:r>
      <w:r>
        <w:t xml:space="preserve"> qui attribuent des subventions </w:t>
      </w:r>
    </w:p>
    <w:p w:rsidR="000406E9" w:rsidRDefault="000406E9" w:rsidP="000406E9">
      <w:pPr>
        <w:pStyle w:val="Paragraphedeliste"/>
        <w:numPr>
          <w:ilvl w:val="0"/>
          <w:numId w:val="15"/>
        </w:numPr>
        <w:rPr>
          <w:rFonts w:eastAsiaTheme="minorEastAsia"/>
        </w:rPr>
      </w:pPr>
      <w:r>
        <w:t xml:space="preserve">Survie de l’entreprise ou du collectif dépend des </w:t>
      </w:r>
      <w:r w:rsidRPr="00E669B2">
        <w:rPr>
          <w:u w:val="single"/>
        </w:rPr>
        <w:t>performances sur le marché des biens et services</w:t>
      </w:r>
      <w:r>
        <w:t xml:space="preserve"> (du chiffre d’affaires + des subventions des pouvoirs publics, attribués par les élus de manière discrétionnaire). Même dans les SCOP sans actionnaires, ce sont les clients, donneurs d’ordres voire gros fournisseurs qui </w:t>
      </w:r>
      <w:r w:rsidR="00E71C8E" w:rsidRPr="00AE3EA1">
        <w:rPr>
          <w:i/>
        </w:rPr>
        <w:t>in fine</w:t>
      </w:r>
      <w:r w:rsidR="00E71C8E">
        <w:t xml:space="preserve"> </w:t>
      </w:r>
      <w:r>
        <w:t>font la loi, et non la seule vision de l’utilité</w:t>
      </w:r>
      <w:r w:rsidR="00E71C8E">
        <w:t xml:space="preserve"> sociale de ce qui est produit.</w:t>
      </w:r>
    </w:p>
    <w:p w:rsidR="000406E9" w:rsidRDefault="000406E9" w:rsidP="000406E9">
      <w:pPr>
        <w:pStyle w:val="Paragraphedeliste"/>
        <w:numPr>
          <w:ilvl w:val="0"/>
          <w:numId w:val="15"/>
        </w:numPr>
      </w:pPr>
      <w:r>
        <w:lastRenderedPageBreak/>
        <w:t xml:space="preserve">La subsistance des travailleurs dépend encore de leur emploi et de leur </w:t>
      </w:r>
      <w:r w:rsidRPr="00E669B2">
        <w:rPr>
          <w:u w:val="single"/>
        </w:rPr>
        <w:t xml:space="preserve">performance sur le marché de l’emploi </w:t>
      </w:r>
      <w:r>
        <w:t xml:space="preserve">(pour être embauché et le rester), non garantie. =&gt; Travailleurs vont s’accrocher à leur entreprise, même si elle est anti-écologique ou </w:t>
      </w:r>
      <w:proofErr w:type="spellStart"/>
      <w:r>
        <w:t>anti-sociale</w:t>
      </w:r>
      <w:proofErr w:type="spellEnd"/>
      <w:r>
        <w:t>. Salaires peuvent être très bas, même dans une SCOP.</w:t>
      </w:r>
    </w:p>
    <w:p w:rsidR="000406E9" w:rsidRDefault="000406E9" w:rsidP="000406E9">
      <w:pPr>
        <w:pStyle w:val="Paragraphedeliste"/>
      </w:pPr>
      <w:proofErr w:type="gramStart"/>
      <w:r w:rsidRPr="00E669B2">
        <w:rPr>
          <w:i/>
        </w:rPr>
        <w:t>les</w:t>
      </w:r>
      <w:proofErr w:type="gramEnd"/>
      <w:r w:rsidRPr="00E669B2">
        <w:rPr>
          <w:i/>
        </w:rPr>
        <w:t xml:space="preserve"> employés vont toujours préférer produire des biens ou services inutiles ou néfastes plutôt que de perdre leur emploi; les élus acceptent tout et n’importe quoi au nom de l’emploi (Amazon </w:t>
      </w:r>
      <w:proofErr w:type="spellStart"/>
      <w:r w:rsidRPr="00E669B2">
        <w:rPr>
          <w:i/>
        </w:rPr>
        <w:t>antiécologique</w:t>
      </w:r>
      <w:proofErr w:type="spellEnd"/>
      <w:r w:rsidRPr="00E669B2">
        <w:rPr>
          <w:i/>
        </w:rPr>
        <w:t xml:space="preserve"> et antisocial; </w:t>
      </w:r>
      <w:proofErr w:type="spellStart"/>
      <w:r w:rsidRPr="00E669B2">
        <w:rPr>
          <w:i/>
        </w:rPr>
        <w:t>Servier</w:t>
      </w:r>
      <w:proofErr w:type="spellEnd"/>
      <w:r w:rsidRPr="00E669B2">
        <w:rPr>
          <w:i/>
        </w:rPr>
        <w:t>; fabriques d’armes, usines à charbon...).</w:t>
      </w:r>
    </w:p>
    <w:p w:rsidR="000406E9" w:rsidRDefault="000406E9" w:rsidP="000406E9">
      <w:pPr>
        <w:pStyle w:val="Paragraphedeliste"/>
        <w:numPr>
          <w:ilvl w:val="0"/>
          <w:numId w:val="15"/>
        </w:numPr>
      </w:pPr>
      <w:r w:rsidRPr="00E669B2">
        <w:rPr>
          <w:u w:val="single"/>
        </w:rPr>
        <w:t>Pas de vision collective au niveau du pays et aux niveaux inférieurs</w:t>
      </w:r>
      <w:r>
        <w:t xml:space="preserve"> de ce que l’on veut ou non produire. Ex: </w:t>
      </w:r>
      <w:proofErr w:type="spellStart"/>
      <w:r>
        <w:t>Luxfer</w:t>
      </w:r>
      <w:proofErr w:type="spellEnd"/>
      <w:r>
        <w:t xml:space="preserve"> à Gerzat (seul producteur de l’UE de bouteilles d’O2 ultralégères, fermée en 2019. les salariés ont finalisé un plan de réouverture du site et demandé au gouvernement de nationaliser l’entreprise. Le </w:t>
      </w:r>
      <w:proofErr w:type="spellStart"/>
      <w:r>
        <w:t>Gvt</w:t>
      </w:r>
      <w:proofErr w:type="spellEnd"/>
      <w:r>
        <w:t xml:space="preserve"> n’a rien fait). </w:t>
      </w:r>
    </w:p>
    <w:p w:rsidR="000406E9" w:rsidRDefault="000406E9" w:rsidP="000406E9">
      <w:pPr>
        <w:pStyle w:val="Paragraphedeliste"/>
        <w:numPr>
          <w:ilvl w:val="0"/>
          <w:numId w:val="15"/>
        </w:numPr>
      </w:pPr>
      <w:r>
        <w:t xml:space="preserve">Nos entreprises sont soumises à la </w:t>
      </w:r>
      <w:r w:rsidRPr="00E669B2">
        <w:rPr>
          <w:u w:val="single"/>
        </w:rPr>
        <w:t>concurrence interne mais aussi avec la terre entière</w:t>
      </w:r>
      <w:r>
        <w:t xml:space="preserve">, avec des pays aux normes E&amp;S très basses =&gt; dumping social et </w:t>
      </w:r>
      <w:proofErr w:type="spellStart"/>
      <w:r>
        <w:t>env</w:t>
      </w:r>
      <w:proofErr w:type="spellEnd"/>
      <w:r>
        <w:t xml:space="preserve"> nécessaire pour la survie de nos industries</w:t>
      </w:r>
    </w:p>
    <w:p w:rsidR="000406E9" w:rsidRPr="00B322CB" w:rsidRDefault="000406E9" w:rsidP="000406E9">
      <w:pPr>
        <w:pStyle w:val="Paragraphedeliste"/>
        <w:numPr>
          <w:ilvl w:val="0"/>
          <w:numId w:val="17"/>
        </w:numPr>
        <w:rPr>
          <w:b/>
        </w:rPr>
      </w:pPr>
      <w:r w:rsidRPr="009C5E15">
        <w:rPr>
          <w:b/>
        </w:rPr>
        <w:t>Besoin de contrôler aussi le travail abstrait, comment on définit la valeur économique</w:t>
      </w:r>
    </w:p>
    <w:p w:rsidR="000406E9" w:rsidRPr="000406E9" w:rsidRDefault="00C31882" w:rsidP="00C31882">
      <w:pPr>
        <w:pStyle w:val="Titre1"/>
      </w:pPr>
      <w:r>
        <w:t>Mutualiser les richesses, une utopie ?</w:t>
      </w:r>
    </w:p>
    <w:p w:rsidR="00C31882" w:rsidRDefault="00C31882" w:rsidP="00C31882">
      <w:r w:rsidRPr="00BA452F">
        <w:rPr>
          <w:b/>
        </w:rPr>
        <w:t>La mutualisation de la richesse existe déjà dans toutes les sociétés</w:t>
      </w:r>
      <w:r w:rsidRPr="00BE740B">
        <w:t xml:space="preserve">, à des degrés divers: tous les Etats lèvent des impôts qui permettent de financer des investissements dans les infrastructures, services publics, outils de production, recherche, etc. La question à se poser n'est donc pas pourquoi mutualiser, mais à quelle hauteur? Quel part de la richesse nationale totale est-il souhaitable de mutualiser, et quelle part laisser au profit lucratif? C'est bien </w:t>
      </w:r>
      <w:r w:rsidRPr="00C41F4E">
        <w:rPr>
          <w:b/>
        </w:rPr>
        <w:t xml:space="preserve">le niveau de mutualisation des richesses qui caractérise des systèmes politiques et économiques </w:t>
      </w:r>
      <w:r w:rsidRPr="00BE740B">
        <w:t>différents</w:t>
      </w:r>
      <w:r>
        <w:t xml:space="preserve">, par exemple: </w:t>
      </w:r>
    </w:p>
    <w:p w:rsidR="00C31882" w:rsidRDefault="00C31882" w:rsidP="00C31882">
      <w:r>
        <w:t>-</w:t>
      </w:r>
      <w:r w:rsidRPr="00C41F4E">
        <w:rPr>
          <w:u w:val="single"/>
        </w:rPr>
        <w:t xml:space="preserve"> l'ultralibéralisme</w:t>
      </w:r>
      <w:r>
        <w:t xml:space="preserve"> (souhait de 0% de mutualisation, ce qui n'est jamais arrivé dans aucune société jusqu'ici), </w:t>
      </w:r>
    </w:p>
    <w:p w:rsidR="00C31882" w:rsidRDefault="00C31882" w:rsidP="00C31882">
      <w:r>
        <w:t xml:space="preserve">- </w:t>
      </w:r>
      <w:r w:rsidRPr="00C41F4E">
        <w:rPr>
          <w:u w:val="single"/>
        </w:rPr>
        <w:t>le néolibéralisme</w:t>
      </w:r>
      <w:r>
        <w:t xml:space="preserve"> (mutualisation seulement de ce qui permet de protéger la propriété privée et d'assurer une régulation favorable au profit)</w:t>
      </w:r>
    </w:p>
    <w:p w:rsidR="00C31882" w:rsidRDefault="00C31882" w:rsidP="00C31882">
      <w:r>
        <w:t xml:space="preserve">-  </w:t>
      </w:r>
      <w:r w:rsidRPr="00C41F4E">
        <w:rPr>
          <w:u w:val="single"/>
        </w:rPr>
        <w:t>l'économie française</w:t>
      </w:r>
      <w:r w:rsidR="00C41F4E">
        <w:rPr>
          <w:u w:val="single"/>
        </w:rPr>
        <w:t xml:space="preserve"> actuelle</w:t>
      </w:r>
      <w:r>
        <w:t>: 1/3 du PIB mutualisé à travers le régime général de la sécu grâce à la cotisation et depuis quelques années, l'impôt</w:t>
      </w:r>
    </w:p>
    <w:p w:rsidR="00C31882" w:rsidRDefault="00C31882" w:rsidP="00C31882">
      <w:r>
        <w:t xml:space="preserve">- </w:t>
      </w:r>
      <w:r w:rsidRPr="00C41F4E">
        <w:rPr>
          <w:u w:val="single"/>
        </w:rPr>
        <w:t>Des parts plus importantes de mutualisation</w:t>
      </w:r>
      <w:r>
        <w:t xml:space="preserve">: </w:t>
      </w:r>
    </w:p>
    <w:p w:rsidR="00C31882" w:rsidRDefault="00C31882" w:rsidP="00C31882">
      <w:r>
        <w:t xml:space="preserve">    x l'ESS prône une "</w:t>
      </w:r>
      <w:proofErr w:type="spellStart"/>
      <w:r>
        <w:t>lucrativité</w:t>
      </w:r>
      <w:proofErr w:type="spellEnd"/>
      <w:r>
        <w:t xml:space="preserve"> limitée", donc une limitation du profit dans la société grâce à un modèle associatif et coopératif. La mutualisation souhaitée est donc supérieure à celle qui existe actuellement </w:t>
      </w:r>
    </w:p>
    <w:p w:rsidR="00C31882" w:rsidRDefault="00C31882" w:rsidP="00C31882">
      <w:r>
        <w:t xml:space="preserve">    x le MPRA (54% des FTA), </w:t>
      </w:r>
    </w:p>
    <w:p w:rsidR="00C31882" w:rsidRDefault="00C31882" w:rsidP="00C31882">
      <w:r>
        <w:t xml:space="preserve">    x les propositions de RS (85% de la VA des entreprises marchandes mutualisée; subvention des entreprises et carrière salariale assurée pour tous de 18 ans à la mort; autogestion des entreprises par les salariés; démocratie politique et économique permettant de choisir ce qu'on produit ou non).</w:t>
      </w:r>
    </w:p>
    <w:p w:rsidR="00C31882" w:rsidRDefault="00C31882" w:rsidP="00C31882">
      <w:r>
        <w:t xml:space="preserve">On peut distinguer des </w:t>
      </w:r>
      <w:r w:rsidRPr="00C41F4E">
        <w:rPr>
          <w:b/>
        </w:rPr>
        <w:t>formes différentes de mutualisation</w:t>
      </w:r>
      <w:r>
        <w:t xml:space="preserve">: la </w:t>
      </w:r>
      <w:r w:rsidRPr="00C41F4E">
        <w:rPr>
          <w:u w:val="single"/>
        </w:rPr>
        <w:t>nationalisation</w:t>
      </w:r>
      <w:r>
        <w:t xml:space="preserve"> ou Etatisation, qui confie des secteurs de l'économie à l'appareil d'Etat; la </w:t>
      </w:r>
      <w:r w:rsidRPr="00C41F4E">
        <w:rPr>
          <w:u w:val="single"/>
        </w:rPr>
        <w:t>socialisation</w:t>
      </w:r>
      <w:r>
        <w:t xml:space="preserve">, qui confie le pilotage des entreprises ou secteurs d'activité aux travailleurs eux-mêmes.  En ce sens, les SCOP et SCIC sont des formes d'entreprises socialisées. </w:t>
      </w:r>
    </w:p>
    <w:p w:rsidR="000406E9" w:rsidRDefault="000406E9" w:rsidP="00BE740B"/>
    <w:p w:rsidR="00BE740B" w:rsidRDefault="00BA452F" w:rsidP="00C31882">
      <w:pPr>
        <w:pStyle w:val="Titre1"/>
      </w:pPr>
      <w:r>
        <w:lastRenderedPageBreak/>
        <w:t>Etendre le déjà-là émancipateur</w:t>
      </w:r>
    </w:p>
    <w:p w:rsidR="00BE740B" w:rsidRDefault="00BE740B" w:rsidP="00BE740B">
      <w:r>
        <w:t xml:space="preserve">Les révolutionnaires français de 1946, en créant le régime général de la sécu, ont inventé une forme particulièrement efficace et pertinente de production mutualisée, qui se passe entièrement des acteurs-clé du capitalisme que sont les prêteurs et les investisseurs privés (banques, financiers, détenteurs de capitaux). La cotisation sociale en est l'instrument; il s'agit d'une part de la </w:t>
      </w:r>
      <w:r w:rsidR="00AB2CC1">
        <w:t>valeur ajoutée</w:t>
      </w:r>
      <w:r>
        <w:t xml:space="preserve"> des entreprises marchandes qui est mise dans un pot com</w:t>
      </w:r>
      <w:r w:rsidR="00BA452F">
        <w:t>mun puis immédiatement distribu</w:t>
      </w:r>
      <w:r>
        <w:t xml:space="preserve">ée sous forme de salaires (soignants, retraités, chômeurs, parents, handicapés, accidentés) et de services publics (remboursement de soins, hôpital public,  formation, etc.).  C'est ainsi que plus de 800 milliards d'euros sur un PIB de 2200 sont mutualisés. Cela permet DEJA de salarier à vie des millions de personnes et de faire diminuer la précarité et la misère. </w:t>
      </w:r>
    </w:p>
    <w:p w:rsidR="006E79ED" w:rsidRDefault="006E79ED" w:rsidP="006E79ED">
      <w:pPr>
        <w:pStyle w:val="Paragraphedeliste"/>
        <w:numPr>
          <w:ilvl w:val="0"/>
          <w:numId w:val="26"/>
        </w:numPr>
        <w:rPr>
          <w:rFonts w:cstheme="minorHAnsi"/>
        </w:rPr>
      </w:pPr>
      <w:r>
        <w:rPr>
          <w:rFonts w:cstheme="minorHAnsi"/>
        </w:rPr>
        <w:t>Distribution primaire de salaire =&gt; fait mécaniquement baisser le profit et augmenter la part des salaires dans le PIB</w:t>
      </w:r>
    </w:p>
    <w:p w:rsidR="006E79ED" w:rsidRPr="001F1AC9" w:rsidRDefault="006E79ED" w:rsidP="006E79ED">
      <w:pPr>
        <w:pStyle w:val="Paragraphedeliste"/>
        <w:numPr>
          <w:ilvl w:val="0"/>
          <w:numId w:val="19"/>
        </w:numPr>
        <w:rPr>
          <w:rFonts w:cstheme="minorHAnsi"/>
        </w:rPr>
      </w:pPr>
      <w:r>
        <w:rPr>
          <w:rFonts w:cstheme="minorHAnsi"/>
        </w:rPr>
        <w:t>Augmenter salaires = augmenter cotisations</w:t>
      </w:r>
    </w:p>
    <w:p w:rsidR="006E79ED" w:rsidRDefault="006E79ED" w:rsidP="006E79ED">
      <w:pPr>
        <w:pStyle w:val="Paragraphedeliste"/>
        <w:numPr>
          <w:ilvl w:val="0"/>
          <w:numId w:val="19"/>
        </w:numPr>
        <w:rPr>
          <w:rFonts w:cstheme="minorHAnsi"/>
        </w:rPr>
      </w:pPr>
      <w:r>
        <w:rPr>
          <w:rFonts w:cstheme="minorHAnsi"/>
        </w:rPr>
        <w:t>Baisser cotisations = baisser salaires, augmenter profits</w:t>
      </w:r>
    </w:p>
    <w:p w:rsidR="003A411C" w:rsidRDefault="006E79ED" w:rsidP="003A411C">
      <w:pPr>
        <w:pStyle w:val="Paragraphedeliste"/>
        <w:numPr>
          <w:ilvl w:val="0"/>
          <w:numId w:val="19"/>
        </w:numPr>
        <w:rPr>
          <w:rFonts w:cstheme="minorHAnsi"/>
        </w:rPr>
      </w:pPr>
      <w:r>
        <w:rPr>
          <w:rFonts w:cstheme="minorHAnsi"/>
        </w:rPr>
        <w:t>Augmenter cotisations = augmenter les salaires, baisser profits</w:t>
      </w:r>
    </w:p>
    <w:p w:rsidR="00ED6EFB" w:rsidRPr="00ED6EFB" w:rsidRDefault="00ED6EFB" w:rsidP="00ED6EFB">
      <w:pPr>
        <w:rPr>
          <w:rFonts w:cstheme="minorHAnsi"/>
        </w:rPr>
      </w:pPr>
      <w:r w:rsidRPr="00146F27">
        <w:rPr>
          <w:rFonts w:cstheme="minorHAnsi"/>
          <w:noProof/>
          <w:lang w:eastAsia="fr-FR"/>
        </w:rPr>
        <w:drawing>
          <wp:inline distT="0" distB="0" distL="0" distR="0" wp14:anchorId="7C21279E" wp14:editId="1EF9D861">
            <wp:extent cx="4122941" cy="3248529"/>
            <wp:effectExtent l="0" t="0" r="0" b="9525"/>
            <wp:docPr id="1026" name="Picture 2" descr="Evolution du partage de la valeur ajoutée entre actionnaires et salari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volution du partage de la valeur ajoutée entre actionnaires et salariés"/>
                    <pic:cNvPicPr>
                      <a:picLocks noChangeAspect="1" noChangeArrowheads="1"/>
                    </pic:cNvPicPr>
                  </pic:nvPicPr>
                  <pic:blipFill rotWithShape="1">
                    <a:blip r:embed="rId7">
                      <a:extLst>
                        <a:ext uri="{28A0092B-C50C-407E-A947-70E740481C1C}">
                          <a14:useLocalDpi xmlns:a14="http://schemas.microsoft.com/office/drawing/2010/main" val="0"/>
                        </a:ext>
                      </a:extLst>
                    </a:blip>
                    <a:srcRect b="4997"/>
                    <a:stretch/>
                  </pic:blipFill>
                  <pic:spPr bwMode="auto">
                    <a:xfrm>
                      <a:off x="0" y="0"/>
                      <a:ext cx="4122941" cy="324852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D6EFB" w:rsidRDefault="00ED6EFB" w:rsidP="00ED6EFB">
      <w:pPr>
        <w:pStyle w:val="Paragraphedeliste"/>
        <w:numPr>
          <w:ilvl w:val="0"/>
          <w:numId w:val="25"/>
        </w:numPr>
        <w:rPr>
          <w:rFonts w:cstheme="minorHAnsi"/>
        </w:rPr>
      </w:pPr>
      <w:r>
        <w:rPr>
          <w:rFonts w:cstheme="minorHAnsi"/>
        </w:rPr>
        <w:t xml:space="preserve">PIB : 60% salaires, 40% profits. Environ 700 mds profit dont seulement 400 investis aux conditions des prêteurs : sans propriété d’usage et avec retour sur investissement ou dette à rembourser. </w:t>
      </w:r>
      <w:r w:rsidRPr="00F44CC5">
        <w:rPr>
          <w:rFonts w:cstheme="minorHAnsi"/>
          <w:b/>
        </w:rPr>
        <w:t>Projet économique de RS : récupérer</w:t>
      </w:r>
      <w:r>
        <w:rPr>
          <w:rFonts w:cstheme="minorHAnsi"/>
          <w:b/>
        </w:rPr>
        <w:t xml:space="preserve"> progressivement</w:t>
      </w:r>
      <w:r w:rsidRPr="00F44CC5">
        <w:rPr>
          <w:rFonts w:cstheme="minorHAnsi"/>
          <w:b/>
        </w:rPr>
        <w:t xml:space="preserve"> la maîtrise de ces 700 mds€</w:t>
      </w:r>
      <w:r>
        <w:rPr>
          <w:rFonts w:cstheme="minorHAnsi"/>
        </w:rPr>
        <w:t>.</w:t>
      </w:r>
    </w:p>
    <w:p w:rsidR="006E79ED" w:rsidRDefault="006E79ED" w:rsidP="006E79ED">
      <w:pPr>
        <w:pStyle w:val="Paragraphedeliste"/>
        <w:numPr>
          <w:ilvl w:val="0"/>
          <w:numId w:val="25"/>
        </w:numPr>
        <w:rPr>
          <w:rFonts w:cstheme="minorHAnsi"/>
        </w:rPr>
      </w:pPr>
      <w:r>
        <w:rPr>
          <w:rFonts w:cstheme="minorHAnsi"/>
        </w:rPr>
        <w:t xml:space="preserve">Cotisation = </w:t>
      </w:r>
      <w:r w:rsidRPr="00435794">
        <w:rPr>
          <w:rFonts w:cstheme="minorHAnsi"/>
          <w:b/>
        </w:rPr>
        <w:t>alternative déjà existante de financement des salaires</w:t>
      </w:r>
      <w:r>
        <w:rPr>
          <w:rFonts w:cstheme="minorHAnsi"/>
        </w:rPr>
        <w:t> : ex retraités, soignants, chômeurs, M de personnes.</w:t>
      </w:r>
    </w:p>
    <w:p w:rsidR="006E79ED" w:rsidRDefault="006E79ED" w:rsidP="006E79ED">
      <w:pPr>
        <w:pStyle w:val="Paragraphedeliste"/>
        <w:numPr>
          <w:ilvl w:val="0"/>
          <w:numId w:val="25"/>
        </w:numPr>
        <w:rPr>
          <w:rFonts w:cstheme="minorHAnsi"/>
        </w:rPr>
      </w:pPr>
      <w:r>
        <w:rPr>
          <w:rFonts w:cstheme="minorHAnsi"/>
        </w:rPr>
        <w:t xml:space="preserve">Cotisation = </w:t>
      </w:r>
      <w:r w:rsidRPr="00435794">
        <w:rPr>
          <w:rFonts w:cstheme="minorHAnsi"/>
          <w:b/>
        </w:rPr>
        <w:t>alternative de financement des entreprises</w:t>
      </w:r>
      <w:r>
        <w:rPr>
          <w:rFonts w:cstheme="minorHAnsi"/>
        </w:rPr>
        <w:t xml:space="preserve"> (investissement). Ex : 1960’s création des CHU modernes par subvention de la sécu.  </w:t>
      </w:r>
    </w:p>
    <w:p w:rsidR="00647995" w:rsidRDefault="003A411C" w:rsidP="003A411C">
      <w:pPr>
        <w:pStyle w:val="Titre1"/>
      </w:pPr>
      <w:r>
        <w:t>C</w:t>
      </w:r>
      <w:r w:rsidR="006805D2">
        <w:t>o</w:t>
      </w:r>
      <w:r>
        <w:t>mment aller plus loin ?</w:t>
      </w:r>
    </w:p>
    <w:p w:rsidR="006E79ED" w:rsidRDefault="00BE740B" w:rsidP="006E79ED">
      <w:pPr>
        <w:ind w:firstLine="0"/>
      </w:pPr>
      <w:r>
        <w:t>Mutualiser davantage en faisant augmenter la part de la cotisation sociale dans l'économie est éminemment souhaitable pour régler la crise sociale, écologique et reprendre la maîtrise de notre travail et de la production. C'est ce que propose RS.</w:t>
      </w:r>
    </w:p>
    <w:p w:rsidR="006110F1" w:rsidRPr="006805D2" w:rsidRDefault="006110F1" w:rsidP="006805D2">
      <w:pPr>
        <w:pStyle w:val="Paragraphedeliste"/>
        <w:numPr>
          <w:ilvl w:val="0"/>
          <w:numId w:val="27"/>
        </w:numPr>
        <w:rPr>
          <w:rFonts w:cstheme="minorHAnsi"/>
        </w:rPr>
      </w:pPr>
      <w:r w:rsidRPr="008B4129">
        <w:rPr>
          <w:rFonts w:cstheme="minorHAnsi"/>
        </w:rPr>
        <w:lastRenderedPageBreak/>
        <w:t xml:space="preserve">Tous les </w:t>
      </w:r>
      <w:r w:rsidRPr="00B91B3E">
        <w:rPr>
          <w:rFonts w:cstheme="minorHAnsi"/>
          <w:b/>
        </w:rPr>
        <w:t>individus reconnus politiquement comme producteurs</w:t>
      </w:r>
      <w:r w:rsidRPr="008B4129">
        <w:rPr>
          <w:rFonts w:cstheme="minorHAnsi"/>
        </w:rPr>
        <w:t xml:space="preserve"> richesses (valeur économique) qualifiés</w:t>
      </w:r>
      <w:r w:rsidR="006805D2">
        <w:rPr>
          <w:rFonts w:cstheme="minorHAnsi"/>
        </w:rPr>
        <w:t xml:space="preserve">. </w:t>
      </w:r>
      <w:r w:rsidR="006805D2" w:rsidRPr="001F1AC9">
        <w:rPr>
          <w:rFonts w:cstheme="minorHAnsi"/>
          <w:u w:val="single"/>
        </w:rPr>
        <w:t xml:space="preserve">Étendre la validation sociale du travail aux activités </w:t>
      </w:r>
      <w:proofErr w:type="spellStart"/>
      <w:r w:rsidR="006805D2" w:rsidRPr="001F1AC9">
        <w:rPr>
          <w:rFonts w:cstheme="minorHAnsi"/>
          <w:u w:val="single"/>
        </w:rPr>
        <w:t>non-marchandes</w:t>
      </w:r>
      <w:proofErr w:type="spellEnd"/>
      <w:r w:rsidR="006805D2" w:rsidRPr="001F1AC9">
        <w:rPr>
          <w:rFonts w:cstheme="minorHAnsi"/>
        </w:rPr>
        <w:t> : activités bénévoles, travail des parents, travail domestique, des fonctionnaires, des artistes, participation aux instances de décision, etc. Le travail est un attribut propre à chacun d'entre nous. Tout le monde travaille, même les chômeurs, handicapés, retraités, étudiants, etc.</w:t>
      </w:r>
    </w:p>
    <w:p w:rsidR="006110F1" w:rsidRPr="009F6142" w:rsidRDefault="006110F1" w:rsidP="006110F1">
      <w:pPr>
        <w:pStyle w:val="Paragraphedeliste"/>
        <w:numPr>
          <w:ilvl w:val="0"/>
          <w:numId w:val="27"/>
        </w:numPr>
      </w:pPr>
      <w:r>
        <w:t xml:space="preserve">Reprendre la maîtrise de notre travail en </w:t>
      </w:r>
      <w:r w:rsidRPr="003A411C">
        <w:rPr>
          <w:b/>
          <w:bCs/>
        </w:rPr>
        <w:t>découplant salaire et emploi</w:t>
      </w:r>
      <w:r>
        <w:rPr>
          <w:rFonts w:cstheme="minorHAnsi"/>
        </w:rPr>
        <w:t xml:space="preserve">. </w:t>
      </w:r>
      <w:r w:rsidRPr="001F1AC9">
        <w:rPr>
          <w:rFonts w:cstheme="minorHAnsi"/>
        </w:rPr>
        <w:t>S</w:t>
      </w:r>
      <w:r>
        <w:t>alaire personnel, inaliénable, garanti, de 18 ans à la mort, compris entre 1700 et 5000 euros</w:t>
      </w:r>
      <w:r>
        <w:rPr>
          <w:b/>
        </w:rPr>
        <w:t xml:space="preserve">. </w:t>
      </w:r>
      <w:r w:rsidRPr="00017320">
        <w:t>Salaires ve</w:t>
      </w:r>
      <w:r>
        <w:t>rsés par une caisse de salaire</w:t>
      </w:r>
      <w:r w:rsidRPr="00704646">
        <w:t xml:space="preserve"> </w:t>
      </w:r>
      <w:r>
        <w:t>et plus par les entreprises, en progression en fonction de critères de qualification personnelle définis par la délibération collective et démocratique =&gt; libération de l’asservissement au W, du chantage à l’emploi. Rend possible de fermer des industries et d’en ouvrir d’autres, sans drame.</w:t>
      </w:r>
    </w:p>
    <w:p w:rsidR="006110F1" w:rsidRPr="001F1AC9" w:rsidRDefault="006110F1" w:rsidP="006110F1">
      <w:pPr>
        <w:pStyle w:val="Paragraphedeliste"/>
        <w:numPr>
          <w:ilvl w:val="0"/>
          <w:numId w:val="27"/>
        </w:numPr>
        <w:rPr>
          <w:rFonts w:cstheme="minorHAnsi"/>
        </w:rPr>
      </w:pPr>
      <w:r w:rsidRPr="00025180">
        <w:rPr>
          <w:rFonts w:cstheme="minorHAnsi"/>
          <w:b/>
        </w:rPr>
        <w:t xml:space="preserve">Caisse des salaires </w:t>
      </w:r>
      <w:proofErr w:type="gramStart"/>
      <w:r w:rsidRPr="00025180">
        <w:rPr>
          <w:rFonts w:cstheme="minorHAnsi"/>
          <w:b/>
        </w:rPr>
        <w:t>gérées</w:t>
      </w:r>
      <w:proofErr w:type="gramEnd"/>
      <w:r w:rsidRPr="00025180">
        <w:rPr>
          <w:rFonts w:cstheme="minorHAnsi"/>
          <w:b/>
        </w:rPr>
        <w:t xml:space="preserve"> par les citoyens et droit à la qualification personnelle</w:t>
      </w:r>
      <w:r w:rsidRPr="001F1AC9">
        <w:rPr>
          <w:rFonts w:cstheme="minorHAnsi"/>
        </w:rPr>
        <w:t xml:space="preserve"> </w:t>
      </w:r>
      <w:r>
        <w:rPr>
          <w:rFonts w:cstheme="minorHAnsi"/>
        </w:rPr>
        <w:t>avec s</w:t>
      </w:r>
      <w:r w:rsidRPr="001F1AC9">
        <w:rPr>
          <w:rFonts w:cstheme="minorHAnsi"/>
        </w:rPr>
        <w:t xml:space="preserve">ervice public </w:t>
      </w:r>
      <w:r>
        <w:rPr>
          <w:rFonts w:cstheme="minorHAnsi"/>
        </w:rPr>
        <w:t>d’accompagnement</w:t>
      </w:r>
    </w:p>
    <w:p w:rsidR="006110F1" w:rsidRPr="004005F0" w:rsidRDefault="006110F1" w:rsidP="00180416">
      <w:pPr>
        <w:pStyle w:val="Paragraphedeliste"/>
        <w:numPr>
          <w:ilvl w:val="0"/>
          <w:numId w:val="27"/>
        </w:numPr>
      </w:pPr>
      <w:r w:rsidRPr="00180416">
        <w:rPr>
          <w:b/>
        </w:rPr>
        <w:t>Entreprises autogérées et subventionnées</w:t>
      </w:r>
      <w:r>
        <w:t xml:space="preserve"> par des caisses d’investissement </w:t>
      </w:r>
      <w:r w:rsidRPr="00017320">
        <w:t>gérées par les citoyens.</w:t>
      </w:r>
      <w:r>
        <w:t xml:space="preserve"> </w:t>
      </w:r>
      <w:r w:rsidR="00180416">
        <w:t xml:space="preserve"> </w:t>
      </w:r>
      <w:r w:rsidR="00180416" w:rsidRPr="00180416">
        <w:rPr>
          <w:i/>
        </w:rPr>
        <w:t>C'est nous qui produisons, c'est nous qui décidons !</w:t>
      </w:r>
      <w:r w:rsidR="00180416">
        <w:t xml:space="preserve"> </w:t>
      </w:r>
    </w:p>
    <w:p w:rsidR="00180416" w:rsidRDefault="006110F1" w:rsidP="00180416">
      <w:pPr>
        <w:pStyle w:val="Paragraphedeliste"/>
        <w:numPr>
          <w:ilvl w:val="0"/>
          <w:numId w:val="27"/>
        </w:numPr>
      </w:pPr>
      <w:r w:rsidRPr="00025180">
        <w:rPr>
          <w:b/>
        </w:rPr>
        <w:t>Stratégie de production décidée démocratiquement</w:t>
      </w:r>
      <w:r>
        <w:t xml:space="preserve"> puis appliquée par les caisses d’investissements. Plus besoin de crédit pour investir, vision de long terme possible tant au niveau national que d’une entreprise. </w:t>
      </w:r>
    </w:p>
    <w:p w:rsidR="006110F1" w:rsidRDefault="006110F1" w:rsidP="006110F1">
      <w:pPr>
        <w:pStyle w:val="Paragraphedeliste"/>
        <w:numPr>
          <w:ilvl w:val="0"/>
          <w:numId w:val="27"/>
        </w:numPr>
      </w:pPr>
      <w:r w:rsidRPr="00025180">
        <w:rPr>
          <w:b/>
        </w:rPr>
        <w:t>Socialisation</w:t>
      </w:r>
      <w:r>
        <w:t xml:space="preserve"> car propriété d’usage aux salariés + délibération collective nationale et locale, </w:t>
      </w:r>
      <w:r w:rsidRPr="00025180">
        <w:rPr>
          <w:b/>
        </w:rPr>
        <w:t>pas nationalisation</w:t>
      </w:r>
      <w:r>
        <w:t xml:space="preserve"> où le</w:t>
      </w:r>
      <w:r w:rsidRPr="004005F0">
        <w:rPr>
          <w:b/>
        </w:rPr>
        <w:t xml:space="preserve"> </w:t>
      </w:r>
      <w:proofErr w:type="spellStart"/>
      <w:r>
        <w:t>g</w:t>
      </w:r>
      <w:r w:rsidRPr="00FC74A5">
        <w:t>vt</w:t>
      </w:r>
      <w:proofErr w:type="spellEnd"/>
      <w:r>
        <w:t xml:space="preserve"> fait ce que bon lui semble. </w:t>
      </w:r>
    </w:p>
    <w:p w:rsidR="006110F1" w:rsidRDefault="006110F1" w:rsidP="006110F1">
      <w:pPr>
        <w:pStyle w:val="Paragraphedeliste"/>
        <w:numPr>
          <w:ilvl w:val="0"/>
          <w:numId w:val="19"/>
        </w:numPr>
      </w:pPr>
      <w:r w:rsidRPr="00025180">
        <w:rPr>
          <w:b/>
        </w:rPr>
        <w:t>Transition écologique, sociale et démocratique</w:t>
      </w:r>
      <w:r>
        <w:t xml:space="preserve"> dans la production rendue possible. Pilotage par l’utilité sociale et écologique et plus par le profit</w:t>
      </w:r>
    </w:p>
    <w:p w:rsidR="006110F1" w:rsidRDefault="006110F1" w:rsidP="006110F1">
      <w:pPr>
        <w:pStyle w:val="Paragraphedeliste"/>
        <w:numPr>
          <w:ilvl w:val="0"/>
          <w:numId w:val="27"/>
        </w:numPr>
      </w:pPr>
      <w:r w:rsidRPr="00025180">
        <w:rPr>
          <w:b/>
        </w:rPr>
        <w:t>On mutualise de plus en plus de la VA marchande produite dans le pays en augmentant les cotisations. A terme</w:t>
      </w:r>
      <w:r>
        <w:t xml:space="preserve">, 85% de la VA irait aux caisses de salaire et d’investissement (60% et 15% + 10% “gratuité”) et 15% d’autofinancement. </w:t>
      </w:r>
    </w:p>
    <w:p w:rsidR="006110F1" w:rsidRPr="00964881" w:rsidRDefault="006110F1" w:rsidP="006110F1">
      <w:pPr>
        <w:pStyle w:val="Paragraphedeliste"/>
        <w:numPr>
          <w:ilvl w:val="0"/>
          <w:numId w:val="27"/>
        </w:numPr>
        <w:spacing w:after="0" w:line="240" w:lineRule="auto"/>
        <w:jc w:val="left"/>
        <w:rPr>
          <w:i/>
        </w:rPr>
      </w:pPr>
      <w:r w:rsidRPr="00964881">
        <w:rPr>
          <w:rFonts w:cstheme="minorHAnsi"/>
          <w:i/>
        </w:rPr>
        <w:t xml:space="preserve">Démocratie dans les entreprises. Travailleurs copropriétaires d’usage : </w:t>
      </w:r>
      <w:r w:rsidRPr="00964881">
        <w:rPr>
          <w:b/>
          <w:i/>
        </w:rPr>
        <w:t>c’est nous qui produisons, c’est nous qui décidons :</w:t>
      </w:r>
    </w:p>
    <w:p w:rsidR="006110F1" w:rsidRPr="00964881" w:rsidRDefault="006110F1" w:rsidP="006110F1">
      <w:pPr>
        <w:pStyle w:val="Paragraphedeliste"/>
        <w:numPr>
          <w:ilvl w:val="1"/>
          <w:numId w:val="28"/>
        </w:numPr>
        <w:rPr>
          <w:i/>
        </w:rPr>
      </w:pPr>
      <w:r w:rsidRPr="00964881">
        <w:rPr>
          <w:i/>
        </w:rPr>
        <w:t xml:space="preserve">Du </w:t>
      </w:r>
      <w:r w:rsidRPr="00964881">
        <w:rPr>
          <w:b/>
          <w:i/>
        </w:rPr>
        <w:t>contenu</w:t>
      </w:r>
      <w:r w:rsidRPr="00964881">
        <w:rPr>
          <w:i/>
        </w:rPr>
        <w:t xml:space="preserve"> de notre activité (</w:t>
      </w:r>
      <w:proofErr w:type="spellStart"/>
      <w:r w:rsidRPr="00964881">
        <w:rPr>
          <w:i/>
        </w:rPr>
        <w:t>indiv</w:t>
      </w:r>
      <w:proofErr w:type="spellEnd"/>
      <w:r w:rsidRPr="00964881">
        <w:rPr>
          <w:i/>
        </w:rPr>
        <w:t xml:space="preserve"> et collectivement). Institution démocratique pour la prise de décision ;</w:t>
      </w:r>
    </w:p>
    <w:p w:rsidR="006110F1" w:rsidRPr="00964881" w:rsidRDefault="006110F1" w:rsidP="006110F1">
      <w:pPr>
        <w:pStyle w:val="Paragraphedeliste"/>
        <w:numPr>
          <w:ilvl w:val="1"/>
          <w:numId w:val="28"/>
        </w:numPr>
        <w:rPr>
          <w:i/>
        </w:rPr>
      </w:pPr>
      <w:r w:rsidRPr="00964881">
        <w:rPr>
          <w:b/>
          <w:i/>
        </w:rPr>
        <w:t>De ce qu’on produit</w:t>
      </w:r>
      <w:r w:rsidRPr="00964881">
        <w:rPr>
          <w:i/>
        </w:rPr>
        <w:t xml:space="preserve"> et ce qu’on ne produit pas ;</w:t>
      </w:r>
    </w:p>
    <w:p w:rsidR="006110F1" w:rsidRPr="00964881" w:rsidRDefault="006110F1" w:rsidP="006110F1">
      <w:pPr>
        <w:pStyle w:val="Paragraphedeliste"/>
        <w:numPr>
          <w:ilvl w:val="1"/>
          <w:numId w:val="28"/>
        </w:numPr>
        <w:rPr>
          <w:i/>
        </w:rPr>
      </w:pPr>
      <w:r w:rsidRPr="00964881">
        <w:rPr>
          <w:i/>
        </w:rPr>
        <w:t xml:space="preserve">Des </w:t>
      </w:r>
      <w:r w:rsidRPr="00964881">
        <w:rPr>
          <w:b/>
          <w:i/>
        </w:rPr>
        <w:t>conditions de travail ;</w:t>
      </w:r>
    </w:p>
    <w:p w:rsidR="006110F1" w:rsidRPr="00964881" w:rsidRDefault="006110F1" w:rsidP="006110F1">
      <w:pPr>
        <w:pStyle w:val="Paragraphedeliste"/>
        <w:numPr>
          <w:ilvl w:val="1"/>
          <w:numId w:val="28"/>
        </w:numPr>
        <w:rPr>
          <w:i/>
        </w:rPr>
      </w:pPr>
      <w:r w:rsidRPr="00964881">
        <w:rPr>
          <w:i/>
        </w:rPr>
        <w:t>Des</w:t>
      </w:r>
      <w:r w:rsidRPr="00964881">
        <w:rPr>
          <w:b/>
          <w:i/>
        </w:rPr>
        <w:t xml:space="preserve"> salaires.</w:t>
      </w:r>
    </w:p>
    <w:p w:rsidR="006110F1" w:rsidRPr="00964881" w:rsidRDefault="006110F1" w:rsidP="006110F1">
      <w:pPr>
        <w:pStyle w:val="Paragraphedeliste"/>
        <w:numPr>
          <w:ilvl w:val="0"/>
          <w:numId w:val="27"/>
        </w:numPr>
        <w:spacing w:after="0" w:line="240" w:lineRule="auto"/>
        <w:jc w:val="left"/>
        <w:rPr>
          <w:i/>
        </w:rPr>
      </w:pPr>
      <w:r w:rsidRPr="00964881">
        <w:rPr>
          <w:b/>
          <w:i/>
        </w:rPr>
        <w:t>Nouvelle définition du travail</w:t>
      </w:r>
      <w:r w:rsidRPr="00964881">
        <w:rPr>
          <w:i/>
        </w:rPr>
        <w:t xml:space="preserve"> : retraités, femmes/H au foyer, chômeurs travaillent. Nous sommes les seuls producteurs de valeur éco. Nous ne serons plus une ressource sur le marché du travail mais tous des contributeurs au bien commun reconnus par la société. </w:t>
      </w:r>
    </w:p>
    <w:p w:rsidR="006110F1" w:rsidRPr="00964881" w:rsidRDefault="006110F1" w:rsidP="006110F1">
      <w:pPr>
        <w:pStyle w:val="Paragraphedeliste"/>
        <w:ind w:left="1724" w:firstLine="0"/>
        <w:rPr>
          <w:i/>
        </w:rPr>
      </w:pPr>
      <w:r w:rsidRPr="00964881">
        <w:rPr>
          <w:b/>
          <w:i/>
        </w:rPr>
        <w:t>Effets</w:t>
      </w:r>
      <w:r w:rsidRPr="00964881">
        <w:rPr>
          <w:i/>
        </w:rPr>
        <w:t> :</w:t>
      </w:r>
    </w:p>
    <w:p w:rsidR="006110F1" w:rsidRPr="00964881" w:rsidRDefault="006110F1" w:rsidP="006110F1">
      <w:pPr>
        <w:pStyle w:val="Paragraphedeliste"/>
        <w:numPr>
          <w:ilvl w:val="0"/>
          <w:numId w:val="19"/>
        </w:numPr>
        <w:rPr>
          <w:rFonts w:cstheme="minorHAnsi"/>
          <w:i/>
        </w:rPr>
      </w:pPr>
      <w:r w:rsidRPr="00964881">
        <w:rPr>
          <w:rFonts w:cstheme="minorHAnsi"/>
          <w:b/>
          <w:i/>
        </w:rPr>
        <w:t>Travailleurs, citoyens définissent démocratiquement production</w:t>
      </w:r>
      <w:r w:rsidRPr="00964881">
        <w:rPr>
          <w:rFonts w:cstheme="minorHAnsi"/>
          <w:i/>
        </w:rPr>
        <w:t xml:space="preserve">. Transformation de la production et des méthodes </w:t>
      </w:r>
      <w:r w:rsidRPr="00964881">
        <w:rPr>
          <w:i/>
        </w:rPr>
        <w:sym w:font="Wingdings" w:char="F0E0"/>
      </w:r>
      <w:r w:rsidRPr="00964881">
        <w:rPr>
          <w:rFonts w:cstheme="minorHAnsi"/>
          <w:i/>
        </w:rPr>
        <w:t xml:space="preserve"> production plus écologique, sociale, démocratique</w:t>
      </w:r>
    </w:p>
    <w:p w:rsidR="006110F1" w:rsidRPr="00964881" w:rsidRDefault="006110F1" w:rsidP="006110F1">
      <w:pPr>
        <w:pStyle w:val="Paragraphedeliste"/>
        <w:numPr>
          <w:ilvl w:val="0"/>
          <w:numId w:val="19"/>
        </w:numPr>
        <w:rPr>
          <w:rFonts w:cstheme="minorHAnsi"/>
          <w:i/>
        </w:rPr>
      </w:pPr>
      <w:r w:rsidRPr="00964881">
        <w:rPr>
          <w:rFonts w:cstheme="minorHAnsi"/>
          <w:b/>
          <w:i/>
        </w:rPr>
        <w:t>Nouvelle citoyenneté</w:t>
      </w:r>
      <w:r w:rsidRPr="00964881">
        <w:rPr>
          <w:rFonts w:cstheme="minorHAnsi"/>
          <w:i/>
        </w:rPr>
        <w:t xml:space="preserve"> économique et démocratique </w:t>
      </w:r>
    </w:p>
    <w:p w:rsidR="006110F1" w:rsidRPr="00964881" w:rsidRDefault="006110F1" w:rsidP="006110F1">
      <w:pPr>
        <w:pStyle w:val="Paragraphedeliste"/>
        <w:numPr>
          <w:ilvl w:val="0"/>
          <w:numId w:val="19"/>
        </w:numPr>
        <w:rPr>
          <w:rFonts w:cstheme="minorHAnsi"/>
          <w:i/>
        </w:rPr>
      </w:pPr>
      <w:r w:rsidRPr="00964881">
        <w:rPr>
          <w:rFonts w:cstheme="minorHAnsi"/>
          <w:b/>
          <w:i/>
        </w:rPr>
        <w:t>Choix</w:t>
      </w:r>
      <w:r w:rsidRPr="00964881">
        <w:rPr>
          <w:rFonts w:cstheme="minorHAnsi"/>
          <w:i/>
        </w:rPr>
        <w:t xml:space="preserve"> de travailler où on veut et comme on veut</w:t>
      </w:r>
    </w:p>
    <w:p w:rsidR="006110F1" w:rsidRPr="00964881" w:rsidRDefault="006110F1" w:rsidP="006110F1">
      <w:pPr>
        <w:pStyle w:val="Paragraphedeliste"/>
        <w:numPr>
          <w:ilvl w:val="0"/>
          <w:numId w:val="19"/>
        </w:numPr>
        <w:rPr>
          <w:rFonts w:cstheme="minorHAnsi"/>
          <w:i/>
        </w:rPr>
      </w:pPr>
      <w:r w:rsidRPr="00964881">
        <w:rPr>
          <w:rFonts w:cstheme="minorHAnsi"/>
          <w:b/>
          <w:i/>
        </w:rPr>
        <w:t>Réduction drastique des inégalités</w:t>
      </w:r>
      <w:r w:rsidRPr="00964881">
        <w:rPr>
          <w:rFonts w:cstheme="minorHAnsi"/>
          <w:i/>
        </w:rPr>
        <w:t xml:space="preserve"> (fin du chômage et de la misère ou dépendance aux aides sociales)</w:t>
      </w:r>
    </w:p>
    <w:p w:rsidR="006110F1" w:rsidRPr="00964881" w:rsidRDefault="006110F1" w:rsidP="006110F1">
      <w:pPr>
        <w:pStyle w:val="Paragraphedeliste"/>
        <w:numPr>
          <w:ilvl w:val="0"/>
          <w:numId w:val="19"/>
        </w:numPr>
        <w:rPr>
          <w:rFonts w:cstheme="minorHAnsi"/>
          <w:i/>
        </w:rPr>
      </w:pPr>
      <w:r w:rsidRPr="00964881">
        <w:rPr>
          <w:rFonts w:cstheme="minorHAnsi"/>
          <w:b/>
          <w:i/>
        </w:rPr>
        <w:t>Services publics gratuits</w:t>
      </w:r>
      <w:r w:rsidRPr="00964881">
        <w:rPr>
          <w:rFonts w:cstheme="minorHAnsi"/>
          <w:i/>
        </w:rPr>
        <w:t> </w:t>
      </w:r>
      <w:r w:rsidRPr="00964881">
        <w:rPr>
          <w:rFonts w:cstheme="minorHAnsi"/>
          <w:b/>
          <w:i/>
        </w:rPr>
        <w:t xml:space="preserve"> supplémentaires</w:t>
      </w:r>
      <w:r w:rsidRPr="00964881">
        <w:rPr>
          <w:rFonts w:cstheme="minorHAnsi"/>
          <w:i/>
        </w:rPr>
        <w:t>: transports, 1er m3 d’eau, 1</w:t>
      </w:r>
      <w:r w:rsidRPr="00964881">
        <w:rPr>
          <w:rFonts w:cstheme="minorHAnsi"/>
          <w:i/>
          <w:vertAlign w:val="superscript"/>
        </w:rPr>
        <w:t>e</w:t>
      </w:r>
      <w:r w:rsidRPr="00964881">
        <w:rPr>
          <w:rFonts w:cstheme="minorHAnsi"/>
          <w:i/>
        </w:rPr>
        <w:t xml:space="preserve"> MW</w:t>
      </w:r>
    </w:p>
    <w:p w:rsidR="006110F1" w:rsidRPr="00964881" w:rsidRDefault="006110F1" w:rsidP="006110F1">
      <w:pPr>
        <w:pStyle w:val="Paragraphedeliste"/>
        <w:numPr>
          <w:ilvl w:val="0"/>
          <w:numId w:val="19"/>
        </w:numPr>
        <w:rPr>
          <w:rFonts w:cstheme="minorHAnsi"/>
          <w:i/>
        </w:rPr>
      </w:pPr>
      <w:r w:rsidRPr="00964881">
        <w:rPr>
          <w:rFonts w:cstheme="minorHAnsi"/>
          <w:i/>
        </w:rPr>
        <w:t xml:space="preserve">Reprise du </w:t>
      </w:r>
      <w:r w:rsidRPr="00964881">
        <w:rPr>
          <w:rFonts w:cstheme="minorHAnsi"/>
          <w:b/>
          <w:i/>
        </w:rPr>
        <w:t>contrôle de la monnaie</w:t>
      </w:r>
      <w:r w:rsidRPr="00964881">
        <w:rPr>
          <w:rFonts w:cstheme="minorHAnsi"/>
          <w:i/>
        </w:rPr>
        <w:t>, fin des marchés financiers</w:t>
      </w:r>
    </w:p>
    <w:p w:rsidR="001A28F0" w:rsidRPr="00964881" w:rsidRDefault="006110F1" w:rsidP="006805D2">
      <w:pPr>
        <w:pStyle w:val="Paragraphedeliste"/>
        <w:numPr>
          <w:ilvl w:val="0"/>
          <w:numId w:val="19"/>
        </w:numPr>
        <w:rPr>
          <w:rFonts w:cstheme="minorHAnsi"/>
          <w:i/>
        </w:rPr>
      </w:pPr>
      <w:r w:rsidRPr="00964881">
        <w:rPr>
          <w:rFonts w:cstheme="minorHAnsi"/>
          <w:b/>
          <w:i/>
        </w:rPr>
        <w:t>Marché des biens et services</w:t>
      </w:r>
      <w:r w:rsidRPr="00964881">
        <w:rPr>
          <w:rFonts w:cstheme="minorHAnsi"/>
          <w:i/>
        </w:rPr>
        <w:t xml:space="preserve"> reste, mais </w:t>
      </w:r>
      <w:proofErr w:type="spellStart"/>
      <w:r w:rsidRPr="00964881">
        <w:rPr>
          <w:rFonts w:cstheme="minorHAnsi"/>
          <w:b/>
          <w:i/>
        </w:rPr>
        <w:t>non-capitaliste</w:t>
      </w:r>
      <w:proofErr w:type="spellEnd"/>
    </w:p>
    <w:p w:rsidR="003A3C9A" w:rsidRDefault="003A3C9A"/>
    <w:p w:rsidR="006110F1" w:rsidRDefault="006110F1" w:rsidP="006110F1">
      <w:pPr>
        <w:pStyle w:val="Titre1"/>
        <w:keepNext/>
        <w:ind w:left="360" w:hanging="360"/>
      </w:pPr>
      <w:bookmarkStart w:id="2" w:name="_Toc87106207"/>
      <w:r w:rsidRPr="001F1AC9">
        <w:lastRenderedPageBreak/>
        <w:t>Quelle Transition ?</w:t>
      </w:r>
      <w:bookmarkEnd w:id="2"/>
      <w:r w:rsidRPr="001F1AC9">
        <w:t xml:space="preserve"> </w:t>
      </w:r>
    </w:p>
    <w:p w:rsidR="006110F1" w:rsidRPr="00584BBC" w:rsidRDefault="006110F1" w:rsidP="006110F1">
      <w:pPr>
        <w:rPr>
          <w:rFonts w:cstheme="minorHAnsi"/>
        </w:rPr>
      </w:pPr>
      <w:r w:rsidRPr="00584BBC">
        <w:rPr>
          <w:rFonts w:cstheme="minorHAnsi"/>
        </w:rPr>
        <w:t>Bien se rendre compte qu’on peut déjà agir</w:t>
      </w:r>
      <w:r>
        <w:rPr>
          <w:rFonts w:cstheme="minorHAnsi"/>
        </w:rPr>
        <w:t xml:space="preserve"> en étendant le déjà-là, la cotisation et le salaire continué hors emploi. Pas utopie lointaine.</w:t>
      </w:r>
    </w:p>
    <w:p w:rsidR="00526E2A" w:rsidRPr="00A90AEE" w:rsidRDefault="00526E2A" w:rsidP="00526E2A">
      <w:pPr>
        <w:pStyle w:val="Paragraphedeliste"/>
        <w:numPr>
          <w:ilvl w:val="0"/>
          <w:numId w:val="31"/>
        </w:numPr>
        <w:rPr>
          <w:rFonts w:cstheme="minorHAnsi"/>
        </w:rPr>
      </w:pPr>
      <w:r w:rsidRPr="00A90AEE">
        <w:rPr>
          <w:color w:val="000000" w:themeColor="text1"/>
        </w:rPr>
        <w:t>Étendre la gratuité des services publics</w:t>
      </w:r>
      <w:r w:rsidRPr="005F1525">
        <w:t xml:space="preserve"> par</w:t>
      </w:r>
      <w:r w:rsidRPr="00A90AEE">
        <w:rPr>
          <w:b/>
        </w:rPr>
        <w:t xml:space="preserve"> création de sécurités sociales sectorielles</w:t>
      </w:r>
      <w:r>
        <w:t xml:space="preserve"> gérées par les citoyens usagers et producteurs </w:t>
      </w:r>
      <w:r w:rsidRPr="00A90AEE">
        <w:rPr>
          <w:rFonts w:cstheme="minorHAnsi"/>
        </w:rPr>
        <w:t>et non par l’Etat.</w:t>
      </w:r>
    </w:p>
    <w:p w:rsidR="00526E2A" w:rsidRDefault="00526E2A" w:rsidP="00526E2A">
      <w:pPr>
        <w:pStyle w:val="Paragraphedeliste"/>
        <w:numPr>
          <w:ilvl w:val="1"/>
          <w:numId w:val="28"/>
        </w:numPr>
        <w:rPr>
          <w:rFonts w:cstheme="minorHAnsi"/>
        </w:rPr>
      </w:pPr>
      <w:r w:rsidRPr="001E5C43">
        <w:rPr>
          <w:rFonts w:cstheme="minorHAnsi"/>
          <w:u w:val="single"/>
        </w:rPr>
        <w:t>Alimentation</w:t>
      </w:r>
      <w:r>
        <w:rPr>
          <w:rFonts w:cstheme="minorHAnsi"/>
        </w:rPr>
        <w:t> : 120 mds, 8% cotisation, 80/40mds.</w:t>
      </w:r>
    </w:p>
    <w:p w:rsidR="00526E2A" w:rsidRDefault="00526E2A" w:rsidP="00526E2A">
      <w:pPr>
        <w:pStyle w:val="Paragraphedeliste"/>
        <w:numPr>
          <w:ilvl w:val="1"/>
          <w:numId w:val="28"/>
        </w:numPr>
        <w:jc w:val="left"/>
        <w:rPr>
          <w:rFonts w:cstheme="minorHAnsi"/>
        </w:rPr>
      </w:pPr>
      <w:r w:rsidRPr="001E5C43">
        <w:rPr>
          <w:rFonts w:cstheme="minorHAnsi"/>
          <w:u w:val="single"/>
        </w:rPr>
        <w:t>Médias</w:t>
      </w:r>
      <w:r>
        <w:rPr>
          <w:rFonts w:cstheme="minorHAnsi"/>
        </w:rPr>
        <w:t> : 0,1% (</w:t>
      </w:r>
      <w:proofErr w:type="spellStart"/>
      <w:r>
        <w:rPr>
          <w:rFonts w:cstheme="minorHAnsi"/>
        </w:rPr>
        <w:t>Rimbert</w:t>
      </w:r>
      <w:proofErr w:type="spellEnd"/>
      <w:r>
        <w:rPr>
          <w:rFonts w:cstheme="minorHAnsi"/>
        </w:rPr>
        <w:t xml:space="preserve">) </w:t>
      </w:r>
      <w:hyperlink r:id="rId8" w:history="1">
        <w:r w:rsidRPr="00516452">
          <w:rPr>
            <w:rStyle w:val="Lienhypertexte"/>
            <w:rFonts w:cstheme="minorHAnsi"/>
          </w:rPr>
          <w:t>https://www.monde-diplomatique.fr/2014/12/RIMBERT/51030</w:t>
        </w:r>
      </w:hyperlink>
      <w:r>
        <w:rPr>
          <w:rFonts w:cstheme="minorHAnsi"/>
        </w:rPr>
        <w:t xml:space="preserve"> </w:t>
      </w:r>
    </w:p>
    <w:p w:rsidR="00526E2A" w:rsidRPr="003A1931" w:rsidRDefault="00526E2A" w:rsidP="00526E2A">
      <w:pPr>
        <w:pStyle w:val="Paragraphedeliste"/>
        <w:numPr>
          <w:ilvl w:val="1"/>
          <w:numId w:val="28"/>
        </w:numPr>
        <w:rPr>
          <w:rFonts w:cstheme="minorHAnsi"/>
        </w:rPr>
      </w:pPr>
      <w:r>
        <w:rPr>
          <w:rFonts w:cstheme="minorHAnsi"/>
          <w:u w:val="single"/>
        </w:rPr>
        <w:t>E</w:t>
      </w:r>
      <w:r w:rsidRPr="001E5C43">
        <w:rPr>
          <w:rFonts w:cstheme="minorHAnsi"/>
          <w:u w:val="single"/>
        </w:rPr>
        <w:t>nergie</w:t>
      </w:r>
      <w:r w:rsidRPr="003A1931">
        <w:rPr>
          <w:rFonts w:cstheme="minorHAnsi"/>
        </w:rPr>
        <w:t>,</w:t>
      </w:r>
      <w:r>
        <w:rPr>
          <w:rFonts w:cstheme="minorHAnsi"/>
        </w:rPr>
        <w:t xml:space="preserve"> </w:t>
      </w:r>
      <w:r w:rsidRPr="001E5C43">
        <w:rPr>
          <w:rFonts w:cstheme="minorHAnsi"/>
          <w:u w:val="single"/>
        </w:rPr>
        <w:t>eau</w:t>
      </w:r>
    </w:p>
    <w:p w:rsidR="00526E2A" w:rsidRPr="00056B9F" w:rsidRDefault="00526E2A" w:rsidP="00526E2A">
      <w:pPr>
        <w:pStyle w:val="Paragraphedeliste"/>
        <w:numPr>
          <w:ilvl w:val="1"/>
          <w:numId w:val="28"/>
        </w:numPr>
        <w:rPr>
          <w:rFonts w:cstheme="minorHAnsi"/>
        </w:rPr>
      </w:pPr>
      <w:r>
        <w:rPr>
          <w:rFonts w:cstheme="minorHAnsi"/>
          <w:u w:val="single"/>
        </w:rPr>
        <w:t>C</w:t>
      </w:r>
      <w:r w:rsidRPr="001E5C43">
        <w:rPr>
          <w:rFonts w:cstheme="minorHAnsi"/>
          <w:u w:val="single"/>
        </w:rPr>
        <w:t>ulture</w:t>
      </w:r>
      <w:r>
        <w:rPr>
          <w:rFonts w:cstheme="minorHAnsi"/>
        </w:rPr>
        <w:t xml:space="preserve"> : </w:t>
      </w:r>
      <w:r w:rsidRPr="00BC2AB9">
        <w:rPr>
          <w:rFonts w:cstheme="minorHAnsi"/>
        </w:rPr>
        <w:t xml:space="preserve">Vidéo / débat Aurélien </w:t>
      </w:r>
      <w:proofErr w:type="spellStart"/>
      <w:r w:rsidRPr="00BC2AB9">
        <w:rPr>
          <w:rFonts w:cstheme="minorHAnsi"/>
        </w:rPr>
        <w:t>Cattin</w:t>
      </w:r>
      <w:proofErr w:type="spellEnd"/>
      <w:r w:rsidRPr="00BC2AB9">
        <w:rPr>
          <w:rFonts w:cstheme="minorHAnsi"/>
        </w:rPr>
        <w:t xml:space="preserve"> </w:t>
      </w:r>
      <w:hyperlink r:id="rId9" w:history="1">
        <w:r w:rsidRPr="00516452">
          <w:rPr>
            <w:rStyle w:val="Lienhypertexte"/>
            <w:rFonts w:cstheme="minorHAnsi"/>
          </w:rPr>
          <w:t>https://youtu.be/ocAAbh9sINw</w:t>
        </w:r>
      </w:hyperlink>
      <w:r>
        <w:rPr>
          <w:rFonts w:cstheme="minorHAnsi"/>
        </w:rPr>
        <w:t xml:space="preserve">  </w:t>
      </w:r>
    </w:p>
    <w:p w:rsidR="006110F1" w:rsidRDefault="006110F1" w:rsidP="006110F1">
      <w:pPr>
        <w:pStyle w:val="Paragraphedeliste"/>
        <w:numPr>
          <w:ilvl w:val="0"/>
          <w:numId w:val="29"/>
        </w:numPr>
        <w:rPr>
          <w:rFonts w:cstheme="minorHAnsi"/>
        </w:rPr>
      </w:pPr>
      <w:r w:rsidRPr="00056B9F">
        <w:rPr>
          <w:rFonts w:cstheme="minorHAnsi"/>
          <w:b/>
        </w:rPr>
        <w:t>Exiger l’augmentation des cotisations</w:t>
      </w:r>
      <w:r w:rsidRPr="00056B9F">
        <w:rPr>
          <w:rFonts w:cstheme="minorHAnsi"/>
        </w:rPr>
        <w:t> : suppression des allègements, augmentation du taux</w:t>
      </w:r>
      <w:r>
        <w:rPr>
          <w:rFonts w:cstheme="minorHAnsi"/>
        </w:rPr>
        <w:t xml:space="preserve">. </w:t>
      </w:r>
    </w:p>
    <w:p w:rsidR="006110F1" w:rsidRPr="00056B9F" w:rsidRDefault="006110F1" w:rsidP="006110F1">
      <w:pPr>
        <w:pStyle w:val="Paragraphedeliste"/>
        <w:numPr>
          <w:ilvl w:val="0"/>
          <w:numId w:val="29"/>
        </w:numPr>
        <w:rPr>
          <w:rFonts w:cstheme="minorHAnsi"/>
        </w:rPr>
      </w:pPr>
      <w:r>
        <w:rPr>
          <w:rFonts w:cstheme="minorHAnsi"/>
          <w:b/>
        </w:rPr>
        <w:t xml:space="preserve">Revenir sur les « réformes » </w:t>
      </w:r>
      <w:r w:rsidRPr="00482AA4">
        <w:rPr>
          <w:rFonts w:cstheme="minorHAnsi"/>
        </w:rPr>
        <w:t xml:space="preserve">des retraites, chômage, santé 100% gratuite, etc. </w:t>
      </w:r>
    </w:p>
    <w:p w:rsidR="006110F1" w:rsidRPr="00A90AEE" w:rsidRDefault="006110F1" w:rsidP="006110F1">
      <w:pPr>
        <w:pStyle w:val="Paragraphedeliste"/>
        <w:numPr>
          <w:ilvl w:val="0"/>
          <w:numId w:val="29"/>
        </w:numPr>
        <w:rPr>
          <w:rFonts w:eastAsiaTheme="minorEastAsia"/>
          <w:color w:val="000000" w:themeColor="text1"/>
        </w:rPr>
      </w:pPr>
      <w:r w:rsidRPr="0071126C">
        <w:rPr>
          <w:rFonts w:cstheme="minorHAnsi"/>
          <w:b/>
        </w:rPr>
        <w:t>Maintenir le salaire entre 2 emplois</w:t>
      </w:r>
      <w:r>
        <w:rPr>
          <w:color w:val="000000" w:themeColor="text1"/>
        </w:rPr>
        <w:t xml:space="preserve">: SS pro de la CGT : </w:t>
      </w:r>
      <w:r w:rsidRPr="005F662D">
        <w:t xml:space="preserve">continuité salaire, formation toute la vie même </w:t>
      </w:r>
      <w:proofErr w:type="spellStart"/>
      <w:r>
        <w:t>qd</w:t>
      </w:r>
      <w:proofErr w:type="spellEnd"/>
      <w:r w:rsidRPr="005F662D">
        <w:t xml:space="preserve"> perte d’emploi</w:t>
      </w:r>
      <w:r>
        <w:t>.</w:t>
      </w:r>
    </w:p>
    <w:p w:rsidR="006110F1" w:rsidRPr="001F1AC9" w:rsidRDefault="006110F1" w:rsidP="006110F1">
      <w:pPr>
        <w:pStyle w:val="Paragraphedeliste"/>
        <w:numPr>
          <w:ilvl w:val="0"/>
          <w:numId w:val="29"/>
        </w:numPr>
        <w:rPr>
          <w:rFonts w:cstheme="minorHAnsi"/>
        </w:rPr>
      </w:pPr>
      <w:r>
        <w:rPr>
          <w:rFonts w:cstheme="minorHAnsi"/>
        </w:rPr>
        <w:t>Créer</w:t>
      </w:r>
    </w:p>
    <w:p w:rsidR="006110F1" w:rsidRPr="0098234C" w:rsidRDefault="006110F1" w:rsidP="006110F1">
      <w:pPr>
        <w:pStyle w:val="Paragraphedeliste"/>
        <w:numPr>
          <w:ilvl w:val="1"/>
          <w:numId w:val="28"/>
        </w:numPr>
        <w:rPr>
          <w:rFonts w:cstheme="minorHAnsi"/>
        </w:rPr>
      </w:pPr>
      <w:r w:rsidRPr="0098234C">
        <w:rPr>
          <w:rFonts w:cstheme="minorHAnsi"/>
        </w:rPr>
        <w:t>caisse salaires : SAV 18-24 ans, paysans, chômeurs…</w:t>
      </w:r>
    </w:p>
    <w:p w:rsidR="006110F1" w:rsidRPr="0098234C" w:rsidRDefault="006110F1" w:rsidP="006110F1">
      <w:pPr>
        <w:pStyle w:val="Paragraphedeliste"/>
        <w:numPr>
          <w:ilvl w:val="1"/>
          <w:numId w:val="28"/>
        </w:numPr>
        <w:rPr>
          <w:rFonts w:cstheme="minorHAnsi"/>
        </w:rPr>
      </w:pPr>
      <w:r w:rsidRPr="0098234C">
        <w:rPr>
          <w:rFonts w:cstheme="minorHAnsi"/>
        </w:rPr>
        <w:t>caisse investissement : subvention</w:t>
      </w:r>
    </w:p>
    <w:p w:rsidR="006110F1" w:rsidRPr="00A90AEE" w:rsidRDefault="006110F1" w:rsidP="006110F1">
      <w:pPr>
        <w:pStyle w:val="Paragraphedeliste"/>
        <w:numPr>
          <w:ilvl w:val="0"/>
          <w:numId w:val="32"/>
        </w:numPr>
        <w:rPr>
          <w:rFonts w:cstheme="minorHAnsi"/>
        </w:rPr>
      </w:pPr>
      <w:r w:rsidRPr="0071126C">
        <w:rPr>
          <w:rFonts w:cstheme="minorHAnsi"/>
          <w:b/>
        </w:rPr>
        <w:t>Augmentations de cotisations compensées par prise en charge des salaires et subvention</w:t>
      </w:r>
      <w:r w:rsidRPr="00A90AEE">
        <w:rPr>
          <w:rFonts w:cstheme="minorHAnsi"/>
        </w:rPr>
        <w:t xml:space="preserve"> ; non-versement de dividendes; déduction d’impôt sur sociétés, voire par non-remboursement de dettes aux prêteurs (ou prise en charge par une banque publique).</w:t>
      </w:r>
    </w:p>
    <w:p w:rsidR="006110F1" w:rsidRPr="0071126C" w:rsidRDefault="006110F1" w:rsidP="006110F1">
      <w:pPr>
        <w:pStyle w:val="Paragraphedeliste"/>
        <w:numPr>
          <w:ilvl w:val="0"/>
          <w:numId w:val="32"/>
        </w:numPr>
        <w:rPr>
          <w:rFonts w:eastAsiaTheme="minorEastAsia"/>
        </w:rPr>
      </w:pPr>
      <w:r>
        <w:rPr>
          <w:color w:val="000000" w:themeColor="text1"/>
        </w:rPr>
        <w:t>Réserver</w:t>
      </w:r>
      <w:r w:rsidRPr="0071126C">
        <w:rPr>
          <w:color w:val="000000" w:themeColor="text1"/>
        </w:rPr>
        <w:t xml:space="preserve"> peu à peu les </w:t>
      </w:r>
      <w:r w:rsidRPr="0071126C">
        <w:rPr>
          <w:b/>
          <w:bCs/>
          <w:color w:val="000000" w:themeColor="text1"/>
        </w:rPr>
        <w:t>marchés publics aux entreprises dont les salariés sont propriétaires</w:t>
      </w:r>
      <w:r w:rsidRPr="0071126C">
        <w:rPr>
          <w:color w:val="000000" w:themeColor="text1"/>
        </w:rPr>
        <w:t xml:space="preserve"> d’usage </w:t>
      </w:r>
      <w:r>
        <w:rPr>
          <w:color w:val="000000" w:themeColor="text1"/>
        </w:rPr>
        <w:t>(</w:t>
      </w:r>
      <w:r w:rsidRPr="001F1AC9">
        <w:rPr>
          <w:rFonts w:cstheme="minorHAnsi"/>
        </w:rPr>
        <w:t>en SCOP, SCIC…)</w:t>
      </w:r>
      <w:r>
        <w:rPr>
          <w:rFonts w:cstheme="minorHAnsi"/>
        </w:rPr>
        <w:t xml:space="preserve"> </w:t>
      </w:r>
      <w:r w:rsidRPr="0071126C">
        <w:rPr>
          <w:color w:val="000000" w:themeColor="text1"/>
        </w:rPr>
        <w:t>et à celles qui jouent le jeu des cotisations</w:t>
      </w:r>
      <w:r>
        <w:rPr>
          <w:color w:val="000000" w:themeColor="text1"/>
        </w:rPr>
        <w:t>.</w:t>
      </w:r>
    </w:p>
    <w:p w:rsidR="006110F1" w:rsidRPr="0071126C" w:rsidRDefault="006110F1" w:rsidP="006110F1">
      <w:pPr>
        <w:pStyle w:val="Paragraphedeliste"/>
        <w:numPr>
          <w:ilvl w:val="0"/>
          <w:numId w:val="32"/>
        </w:numPr>
        <w:rPr>
          <w:rFonts w:eastAsiaTheme="minorEastAsia"/>
        </w:rPr>
      </w:pPr>
      <w:r w:rsidRPr="0071126C">
        <w:rPr>
          <w:b/>
          <w:color w:val="000000" w:themeColor="text1"/>
        </w:rPr>
        <w:t>On invitera les entreprises à se financer sans crédit, par subvention,</w:t>
      </w:r>
      <w:r w:rsidRPr="0071126C">
        <w:rPr>
          <w:color w:val="000000" w:themeColor="text1"/>
        </w:rPr>
        <w:t xml:space="preserve"> auprès des nouvelles caisses départementales ou </w:t>
      </w:r>
      <w:r w:rsidRPr="0071126C">
        <w:rPr>
          <w:bCs/>
          <w:color w:val="000000" w:themeColor="text1"/>
        </w:rPr>
        <w:t>nationale d’investissement,</w:t>
      </w:r>
      <w:r w:rsidRPr="0071126C">
        <w:rPr>
          <w:b/>
          <w:bCs/>
          <w:color w:val="000000" w:themeColor="text1"/>
        </w:rPr>
        <w:t xml:space="preserve"> </w:t>
      </w:r>
      <w:r w:rsidRPr="0071126C">
        <w:rPr>
          <w:color w:val="000000" w:themeColor="text1"/>
        </w:rPr>
        <w:t>accessibles aux entreprises et aux salariés reprenant leur entreprise.</w:t>
      </w:r>
    </w:p>
    <w:p w:rsidR="006110F1" w:rsidRPr="001F1AC9" w:rsidRDefault="006110F1" w:rsidP="006110F1">
      <w:pPr>
        <w:pStyle w:val="Paragraphedeliste"/>
        <w:numPr>
          <w:ilvl w:val="0"/>
          <w:numId w:val="30"/>
        </w:numPr>
        <w:rPr>
          <w:rFonts w:cstheme="minorHAnsi"/>
        </w:rPr>
      </w:pPr>
      <w:r w:rsidRPr="00FD34E3">
        <w:rPr>
          <w:rFonts w:cstheme="minorHAnsi"/>
          <w:b/>
        </w:rPr>
        <w:t>Fonder des SCOP/SCIC</w:t>
      </w:r>
      <w:r w:rsidRPr="001F1AC9">
        <w:rPr>
          <w:rFonts w:cstheme="minorHAnsi"/>
        </w:rPr>
        <w:t>, reprendre le contrôle des entreprises qui ferment</w:t>
      </w:r>
    </w:p>
    <w:p w:rsidR="006110F1" w:rsidRPr="001F1AC9" w:rsidRDefault="006110F1" w:rsidP="006110F1">
      <w:pPr>
        <w:pStyle w:val="Paragraphedeliste"/>
        <w:numPr>
          <w:ilvl w:val="0"/>
          <w:numId w:val="30"/>
        </w:numPr>
        <w:rPr>
          <w:rFonts w:cstheme="minorHAnsi"/>
        </w:rPr>
      </w:pPr>
      <w:r w:rsidRPr="001E5C43">
        <w:rPr>
          <w:rFonts w:cstheme="minorHAnsi"/>
          <w:b/>
        </w:rPr>
        <w:t>Porter l’exigence démocratique dans le travail</w:t>
      </w:r>
      <w:r w:rsidRPr="001F1AC9">
        <w:rPr>
          <w:rFonts w:cstheme="minorHAnsi"/>
        </w:rPr>
        <w:t xml:space="preserve">, en entreprise, dans les </w:t>
      </w:r>
      <w:proofErr w:type="spellStart"/>
      <w:r w:rsidRPr="001F1AC9">
        <w:rPr>
          <w:rFonts w:cstheme="minorHAnsi"/>
        </w:rPr>
        <w:t>asso</w:t>
      </w:r>
      <w:proofErr w:type="spellEnd"/>
      <w:r w:rsidRPr="001F1AC9">
        <w:rPr>
          <w:rFonts w:cstheme="minorHAnsi"/>
        </w:rPr>
        <w:t>, partout</w:t>
      </w:r>
    </w:p>
    <w:p w:rsidR="006110F1" w:rsidRDefault="006110F1" w:rsidP="006110F1">
      <w:pPr>
        <w:pStyle w:val="Paragraphedeliste"/>
        <w:numPr>
          <w:ilvl w:val="0"/>
          <w:numId w:val="30"/>
        </w:numPr>
        <w:rPr>
          <w:rFonts w:cstheme="minorHAnsi"/>
        </w:rPr>
      </w:pPr>
      <w:r w:rsidRPr="001F1AC9">
        <w:rPr>
          <w:rFonts w:cstheme="minorHAnsi"/>
        </w:rPr>
        <w:t xml:space="preserve">Exiger le </w:t>
      </w:r>
      <w:r w:rsidRPr="001E5C43">
        <w:rPr>
          <w:rFonts w:cstheme="minorHAnsi"/>
          <w:b/>
        </w:rPr>
        <w:t>droit à la qualification personnelle</w:t>
      </w:r>
      <w:r w:rsidRPr="001F1AC9">
        <w:rPr>
          <w:rFonts w:cstheme="minorHAnsi"/>
        </w:rPr>
        <w:t xml:space="preserve"> </w:t>
      </w:r>
      <w:r w:rsidRPr="001F1AC9">
        <w:rPr>
          <w:rFonts w:cstheme="minorHAnsi"/>
        </w:rPr>
        <w:sym w:font="Wingdings" w:char="F0E0"/>
      </w:r>
      <w:r w:rsidRPr="001F1AC9">
        <w:rPr>
          <w:rFonts w:cstheme="minorHAnsi"/>
        </w:rPr>
        <w:t xml:space="preserve"> dans la constitution </w:t>
      </w:r>
    </w:p>
    <w:p w:rsidR="006110F1" w:rsidRPr="00411DE9" w:rsidRDefault="006110F1" w:rsidP="006110F1">
      <w:pPr>
        <w:pStyle w:val="Paragraphedeliste"/>
        <w:numPr>
          <w:ilvl w:val="0"/>
          <w:numId w:val="30"/>
        </w:numPr>
        <w:rPr>
          <w:rFonts w:cstheme="minorHAnsi"/>
        </w:rPr>
      </w:pPr>
      <w:r>
        <w:rPr>
          <w:b/>
        </w:rPr>
        <w:t>Lutte des i</w:t>
      </w:r>
      <w:r w:rsidRPr="00294974">
        <w:rPr>
          <w:b/>
        </w:rPr>
        <w:t>ntermittents</w:t>
      </w:r>
      <w:r>
        <w:rPr>
          <w:b/>
        </w:rPr>
        <w:t> :</w:t>
      </w:r>
      <w:r w:rsidRPr="00294974">
        <w:rPr>
          <w:b/>
        </w:rPr>
        <w:t xml:space="preserve"> </w:t>
      </w:r>
      <w:r w:rsidRPr="00294974">
        <w:t xml:space="preserve">ont déjà fait sauter le lien de subordination (comme les médecins) et obtenu le salaire à la personne, mais il reste un lien fort avec l’activité marchande (obtention de cachets). C’est cela qu’il faudrait abolir pour prolonger la dynamique. Un véritable </w:t>
      </w:r>
      <w:r>
        <w:t>SAV</w:t>
      </w:r>
      <w:r w:rsidRPr="00294974">
        <w:t xml:space="preserve"> pour des travailleurs libres. </w:t>
      </w:r>
    </w:p>
    <w:p w:rsidR="006110F1" w:rsidRPr="001E5C43" w:rsidRDefault="006110F1" w:rsidP="006110F1">
      <w:pPr>
        <w:pStyle w:val="Paragraphedeliste"/>
        <w:numPr>
          <w:ilvl w:val="0"/>
          <w:numId w:val="30"/>
        </w:numPr>
        <w:rPr>
          <w:rFonts w:eastAsiaTheme="minorEastAsia"/>
          <w:b/>
          <w:bCs/>
          <w:color w:val="000000" w:themeColor="text1"/>
        </w:rPr>
      </w:pPr>
      <w:r w:rsidRPr="001E5C43">
        <w:rPr>
          <w:b/>
          <w:bCs/>
          <w:color w:val="000000" w:themeColor="text1"/>
        </w:rPr>
        <w:t>Réorienter la comptabilité des entreprises vers la valeur ajoutée</w:t>
      </w:r>
      <w:r w:rsidRPr="001E5C43">
        <w:rPr>
          <w:color w:val="000000" w:themeColor="text1"/>
        </w:rPr>
        <w:t xml:space="preserve"> et non le profit, comme le propose Daniel </w:t>
      </w:r>
      <w:proofErr w:type="spellStart"/>
      <w:r w:rsidRPr="001E5C43">
        <w:rPr>
          <w:color w:val="000000" w:themeColor="text1"/>
        </w:rPr>
        <w:t>Bachet</w:t>
      </w:r>
      <w:proofErr w:type="spellEnd"/>
      <w:r w:rsidRPr="001E5C43">
        <w:rPr>
          <w:color w:val="000000" w:themeColor="text1"/>
        </w:rPr>
        <w:t>, et donner une forme juridique aux entreprises comme collectif de production, et non plus aux seules sociétés.</w:t>
      </w:r>
    </w:p>
    <w:p w:rsidR="006110F1" w:rsidRPr="001E5C43" w:rsidRDefault="006110F1" w:rsidP="006110F1">
      <w:pPr>
        <w:pStyle w:val="Paragraphedeliste"/>
        <w:numPr>
          <w:ilvl w:val="0"/>
          <w:numId w:val="30"/>
        </w:numPr>
        <w:rPr>
          <w:rFonts w:eastAsiaTheme="minorEastAsia"/>
          <w:color w:val="000000" w:themeColor="text1"/>
        </w:rPr>
      </w:pPr>
      <w:r w:rsidRPr="001E5C43">
        <w:rPr>
          <w:b/>
          <w:color w:val="000000" w:themeColor="text1"/>
        </w:rPr>
        <w:t>Retraite à 50 ans</w:t>
      </w:r>
      <w:r w:rsidRPr="001E5C43">
        <w:rPr>
          <w:color w:val="000000" w:themeColor="text1"/>
        </w:rPr>
        <w:t>, début d’une seconde carrière de travailleur libre</w:t>
      </w:r>
      <w:r>
        <w:rPr>
          <w:color w:val="000000" w:themeColor="text1"/>
        </w:rPr>
        <w:t>.</w:t>
      </w:r>
    </w:p>
    <w:p w:rsidR="006110F1" w:rsidRPr="001E5C43" w:rsidRDefault="006110F1" w:rsidP="006110F1">
      <w:pPr>
        <w:pStyle w:val="Paragraphedeliste"/>
        <w:numPr>
          <w:ilvl w:val="0"/>
          <w:numId w:val="30"/>
        </w:numPr>
        <w:rPr>
          <w:rFonts w:eastAsiaTheme="minorEastAsia"/>
          <w:color w:val="000000" w:themeColor="text1"/>
        </w:rPr>
      </w:pPr>
      <w:r w:rsidRPr="001E5C43">
        <w:rPr>
          <w:b/>
          <w:color w:val="000000" w:themeColor="text1"/>
        </w:rPr>
        <w:t>Clé: le RIC constituant en France</w:t>
      </w:r>
      <w:r w:rsidRPr="001E5C43">
        <w:rPr>
          <w:color w:val="000000" w:themeColor="text1"/>
        </w:rPr>
        <w:t>. Grâce au RIC on pourrait proposer d’inscrire dans la constitution le droit à la qualification personnelle et au salaire à vie à la majorité, le droit à la copropriété d’usage des outils de travail, les droits à l’exercice de la souveraineté dans le travail, l’abolition de la propriété lucrative, les changements institutionnels pour instaurer une première démocratie, la règle verte dans la constitution...</w:t>
      </w:r>
    </w:p>
    <w:p w:rsidR="006110F1" w:rsidRDefault="006110F1" w:rsidP="006110F1">
      <w:r w:rsidRPr="001E5C43">
        <w:t xml:space="preserve">=&gt; </w:t>
      </w:r>
      <w:proofErr w:type="gramStart"/>
      <w:r w:rsidRPr="001E5C43">
        <w:t>on</w:t>
      </w:r>
      <w:proofErr w:type="gramEnd"/>
      <w:r w:rsidRPr="001E5C43">
        <w:t xml:space="preserve"> libère les salariés, les entreprises et toute la société en se réappropriant totalement la production</w:t>
      </w:r>
    </w:p>
    <w:p w:rsidR="006110F1" w:rsidRPr="001E5C43" w:rsidRDefault="006110F1" w:rsidP="00ED6EFB">
      <w:pPr>
        <w:keepNext/>
        <w:jc w:val="center"/>
        <w:rPr>
          <w:b/>
          <w:bCs/>
        </w:rPr>
      </w:pPr>
      <w:r w:rsidRPr="001E5C43">
        <w:rPr>
          <w:b/>
          <w:bCs/>
        </w:rPr>
        <w:lastRenderedPageBreak/>
        <w:t>Conclusion</w:t>
      </w:r>
    </w:p>
    <w:p w:rsidR="006110F1" w:rsidRPr="001E5C43" w:rsidRDefault="006110F1" w:rsidP="00ED6EFB">
      <w:pPr>
        <w:keepNext/>
      </w:pPr>
      <w:r w:rsidRPr="001E5C43">
        <w:t>Pour RS, la libération du travail/réappropriation de la production permettant la transition écologique, sociale et démocratique passe donc par:</w:t>
      </w:r>
    </w:p>
    <w:p w:rsidR="006110F1" w:rsidRPr="001E5C43" w:rsidRDefault="006110F1" w:rsidP="006110F1">
      <w:pPr>
        <w:pStyle w:val="Paragraphedeliste"/>
        <w:numPr>
          <w:ilvl w:val="0"/>
          <w:numId w:val="33"/>
        </w:numPr>
        <w:rPr>
          <w:rFonts w:eastAsiaTheme="minorEastAsia"/>
        </w:rPr>
      </w:pPr>
      <w:r w:rsidRPr="001E5C43">
        <w:t>Un salaire attaché à la personne...et non à l’emploi</w:t>
      </w:r>
    </w:p>
    <w:p w:rsidR="006110F1" w:rsidRPr="001E5C43" w:rsidRDefault="006110F1" w:rsidP="006110F1">
      <w:pPr>
        <w:pStyle w:val="Paragraphedeliste"/>
        <w:numPr>
          <w:ilvl w:val="0"/>
          <w:numId w:val="33"/>
        </w:numPr>
      </w:pPr>
      <w:r w:rsidRPr="001E5C43">
        <w:t>L’autogestion des entreprises...et non un patron ou des actionnaires qui décident</w:t>
      </w:r>
    </w:p>
    <w:p w:rsidR="006110F1" w:rsidRPr="001E5C43" w:rsidRDefault="006110F1" w:rsidP="006110F1">
      <w:pPr>
        <w:pStyle w:val="Paragraphedeliste"/>
        <w:numPr>
          <w:ilvl w:val="0"/>
          <w:numId w:val="33"/>
        </w:numPr>
      </w:pPr>
      <w:r w:rsidRPr="001E5C43">
        <w:t>La subvention de la production...à la place du crédit [=&gt; caisse d’investissement]</w:t>
      </w:r>
    </w:p>
    <w:p w:rsidR="006110F1" w:rsidRDefault="006110F1" w:rsidP="006110F1">
      <w:pPr>
        <w:pStyle w:val="Paragraphedeliste"/>
        <w:numPr>
          <w:ilvl w:val="0"/>
          <w:numId w:val="33"/>
        </w:numPr>
      </w:pPr>
      <w:r w:rsidRPr="001E5C43">
        <w:t xml:space="preserve">Des instances démocratiques de délibération sur la production: </w:t>
      </w:r>
      <w:proofErr w:type="gramStart"/>
      <w:r w:rsidRPr="001E5C43">
        <w:t>politique</w:t>
      </w:r>
      <w:proofErr w:type="gramEnd"/>
      <w:r w:rsidRPr="001E5C43">
        <w:t xml:space="preserve">, stratégie nationale et locale décidée par les citoyens </w:t>
      </w:r>
    </w:p>
    <w:p w:rsidR="00C31882" w:rsidRDefault="00C31882" w:rsidP="00C31882">
      <w:pPr>
        <w:pStyle w:val="Paragraphedeliste"/>
        <w:ind w:left="709"/>
        <w:rPr>
          <w:rFonts w:cstheme="minorHAnsi"/>
        </w:rPr>
      </w:pPr>
    </w:p>
    <w:p w:rsidR="006805D2" w:rsidRDefault="006805D2">
      <w:pPr>
        <w:ind w:firstLine="0"/>
        <w:jc w:val="left"/>
        <w:rPr>
          <w:rFonts w:eastAsiaTheme="majorEastAsia" w:cstheme="minorHAnsi"/>
          <w:spacing w:val="-10"/>
          <w:kern w:val="28"/>
          <w:sz w:val="56"/>
          <w:szCs w:val="56"/>
        </w:rPr>
      </w:pPr>
      <w:r>
        <w:br w:type="page"/>
      </w:r>
      <w:bookmarkStart w:id="3" w:name="_GoBack"/>
      <w:bookmarkEnd w:id="3"/>
    </w:p>
    <w:p w:rsidR="00C31882" w:rsidRDefault="00220C9F" w:rsidP="00220C9F">
      <w:pPr>
        <w:pStyle w:val="Titre"/>
      </w:pPr>
      <w:r>
        <w:lastRenderedPageBreak/>
        <w:t>Annexes</w:t>
      </w:r>
    </w:p>
    <w:p w:rsidR="00C41F4E" w:rsidRPr="00647995" w:rsidRDefault="00C41F4E" w:rsidP="00C41F4E">
      <w:pPr>
        <w:rPr>
          <w:b/>
        </w:rPr>
      </w:pPr>
      <w:r w:rsidRPr="00647995">
        <w:rPr>
          <w:b/>
        </w:rPr>
        <w:t>Qualification et certification</w:t>
      </w:r>
    </w:p>
    <w:p w:rsidR="00C41F4E" w:rsidRDefault="00C41F4E" w:rsidP="00C41F4E">
      <w:r>
        <w:t xml:space="preserve">    Pour RS, contrairement à Michel, la certification c'est le diplôme ou éventuellement le label, qui reconnaît la capacité à produire des biens ou des services concrets (de la valeur d'usage). En revanche, la qualification c'est la reconnaissance de la capacité à produire de la valeur économique. Dans le système capitaliste, c'est le poste qui est qualifié: il sera payé tant. Il y a déjà eu subversion de ce système par le statut des fonctionnaires et les entreprises à statut (EDF, SNCF, RATP...), car c'est la personne qui y est qualifiée. Elle est titulaire de son grade auquel est attaché un niveau de salaire (ex: cadre, plage C, NR 280) et ne peut pas  le perdre </w:t>
      </w:r>
      <w:proofErr w:type="spellStart"/>
      <w:r>
        <w:t>quelque</w:t>
      </w:r>
      <w:proofErr w:type="spellEnd"/>
      <w:r>
        <w:t xml:space="preserve"> soit le poste occupé. Il ne peut qu'augmenter au cours de la carrière. C'est pourquoi nous ne revendiquons pas le plein emploi (plein d'employeurs qui décident à notre place) mais la pleine qualification (salaire à la qualification personnelle avec carrière au cours de toute sa vie.)</w:t>
      </w:r>
    </w:p>
    <w:p w:rsidR="00C41F4E" w:rsidRPr="00220C9F" w:rsidRDefault="00C41F4E" w:rsidP="00C41F4E">
      <w:pPr>
        <w:rPr>
          <w:b/>
        </w:rPr>
      </w:pPr>
      <w:r w:rsidRPr="00220C9F">
        <w:rPr>
          <w:b/>
        </w:rPr>
        <w:t>Travail</w:t>
      </w:r>
    </w:p>
    <w:p w:rsidR="00C41F4E" w:rsidRPr="006110F1" w:rsidRDefault="00C41F4E" w:rsidP="00C41F4E">
      <w:pPr>
        <w:pStyle w:val="Paragraphedeliste"/>
        <w:numPr>
          <w:ilvl w:val="0"/>
          <w:numId w:val="21"/>
        </w:numPr>
        <w:rPr>
          <w:rFonts w:cstheme="minorHAnsi"/>
        </w:rPr>
      </w:pPr>
      <w:r w:rsidRPr="001F1AC9">
        <w:rPr>
          <w:rFonts w:cstheme="minorHAnsi"/>
        </w:rPr>
        <w:t xml:space="preserve">Toutes les activités ne sont pas du travail (ex : faire caca, aller à Acapulco dans un 5*). Mais : le </w:t>
      </w:r>
      <w:r w:rsidRPr="001F1AC9">
        <w:rPr>
          <w:rFonts w:cstheme="minorHAnsi"/>
          <w:b/>
        </w:rPr>
        <w:t>travail n’est pas caractérisé par l’activité elle-même</w:t>
      </w:r>
      <w:r w:rsidRPr="001F1AC9">
        <w:rPr>
          <w:rFonts w:cstheme="minorHAnsi"/>
        </w:rPr>
        <w:t xml:space="preserve">, </w:t>
      </w:r>
      <w:r w:rsidRPr="001F1AC9">
        <w:rPr>
          <w:rFonts w:cstheme="minorHAnsi"/>
          <w:b/>
        </w:rPr>
        <w:t>mais par son cadre légal et institutionnel</w:t>
      </w:r>
      <w:r w:rsidRPr="001F1AC9">
        <w:rPr>
          <w:rFonts w:cstheme="minorHAnsi"/>
        </w:rPr>
        <w:t xml:space="preserve">, qui lui-même structure nos représentations. Ex : pelouse </w:t>
      </w:r>
      <w:proofErr w:type="spellStart"/>
      <w:r w:rsidRPr="001F1AC9">
        <w:rPr>
          <w:rFonts w:cstheme="minorHAnsi"/>
        </w:rPr>
        <w:t>Usul</w:t>
      </w:r>
      <w:proofErr w:type="spellEnd"/>
      <w:r w:rsidRPr="001F1AC9">
        <w:rPr>
          <w:rFonts w:cstheme="minorHAnsi"/>
        </w:rPr>
        <w:t xml:space="preserve"> vidéo </w:t>
      </w:r>
      <w:r w:rsidRPr="001F1AC9">
        <w:rPr>
          <w:rFonts w:cstheme="minorHAnsi"/>
          <w:i/>
        </w:rPr>
        <w:t>institutions-et-valeur-tonte-gazon (1 :30 ou 2 :21)</w:t>
      </w:r>
    </w:p>
    <w:p w:rsidR="00C41F4E" w:rsidRPr="001F1AC9" w:rsidRDefault="00C41F4E" w:rsidP="00C41F4E">
      <w:pPr>
        <w:pStyle w:val="Paragraphedeliste"/>
        <w:ind w:firstLine="0"/>
        <w:rPr>
          <w:rFonts w:cstheme="minorHAnsi"/>
        </w:rPr>
      </w:pPr>
      <w:r w:rsidRPr="006110F1">
        <w:rPr>
          <w:rFonts w:cstheme="minorHAnsi"/>
        </w:rPr>
        <w:t>Dans le système capitaliste, seules des activités qui valorisent du capital sont reconnues comme travail</w:t>
      </w:r>
      <w:proofErr w:type="gramStart"/>
      <w:r w:rsidRPr="006110F1">
        <w:rPr>
          <w:rFonts w:cstheme="minorHAnsi"/>
        </w:rPr>
        <w:t>:  l'emploi</w:t>
      </w:r>
      <w:proofErr w:type="gramEnd"/>
      <w:r w:rsidRPr="006110F1">
        <w:rPr>
          <w:rFonts w:cstheme="minorHAnsi"/>
        </w:rPr>
        <w:t xml:space="preserve"> (validation par le marché de l'emploi, c'est-à-dire les employeurs) ou les activités marchandes des entrepreneurs, validées par le marché des biens ou services). Le reste peut être considéré comme utile, mais non productif. On voit bien que ce qui caractérise le travail n'est pas l'activité elle-même, mais son cadre légal et institutionnel, qui lui-même structure nos représentations.</w:t>
      </w:r>
    </w:p>
    <w:p w:rsidR="00C41F4E" w:rsidRPr="001F1AC9" w:rsidRDefault="00C41F4E" w:rsidP="00C41F4E">
      <w:pPr>
        <w:pStyle w:val="Paragraphedeliste"/>
        <w:numPr>
          <w:ilvl w:val="0"/>
          <w:numId w:val="21"/>
        </w:numPr>
        <w:rPr>
          <w:rFonts w:cstheme="minorHAnsi"/>
        </w:rPr>
      </w:pPr>
      <w:r w:rsidRPr="001F1AC9">
        <w:rPr>
          <w:rFonts w:cstheme="minorHAnsi"/>
        </w:rPr>
        <w:t>Sys</w:t>
      </w:r>
      <w:r>
        <w:rPr>
          <w:rFonts w:cstheme="minorHAnsi"/>
        </w:rPr>
        <w:t>tème</w:t>
      </w:r>
      <w:r w:rsidRPr="001F1AC9">
        <w:rPr>
          <w:rFonts w:cstheme="minorHAnsi"/>
        </w:rPr>
        <w:t xml:space="preserve"> </w:t>
      </w:r>
      <w:r>
        <w:rPr>
          <w:rFonts w:cstheme="minorHAnsi"/>
        </w:rPr>
        <w:t>capital</w:t>
      </w:r>
      <w:r w:rsidRPr="001F1AC9">
        <w:rPr>
          <w:rFonts w:cstheme="minorHAnsi"/>
        </w:rPr>
        <w:t>iste </w:t>
      </w:r>
      <w:r w:rsidRPr="001F1AC9">
        <w:rPr>
          <w:rFonts w:cstheme="minorHAnsi"/>
          <w:b/>
        </w:rPr>
        <w:t>: validation par marché de l’emploi ou marché des biens et services</w:t>
      </w:r>
      <w:r w:rsidRPr="001F1AC9">
        <w:rPr>
          <w:rFonts w:cstheme="minorHAnsi"/>
        </w:rPr>
        <w:t>. Le reste est éventuellement utile, mais improductif.</w:t>
      </w:r>
    </w:p>
    <w:p w:rsidR="00220C9F" w:rsidRPr="006805D2" w:rsidRDefault="00220C9F" w:rsidP="006805D2">
      <w:pPr>
        <w:ind w:left="360" w:firstLine="0"/>
        <w:rPr>
          <w:rFonts w:cstheme="minorHAnsi"/>
        </w:rPr>
      </w:pPr>
    </w:p>
    <w:sectPr w:rsidR="00220C9F" w:rsidRPr="006805D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20" w:rsidRDefault="00910720" w:rsidP="00B757AD">
      <w:pPr>
        <w:spacing w:after="0" w:line="240" w:lineRule="auto"/>
      </w:pPr>
      <w:r>
        <w:separator/>
      </w:r>
    </w:p>
  </w:endnote>
  <w:endnote w:type="continuationSeparator" w:id="0">
    <w:p w:rsidR="00910720" w:rsidRDefault="00910720" w:rsidP="00B7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922254"/>
      <w:docPartObj>
        <w:docPartGallery w:val="Page Numbers (Bottom of Page)"/>
        <w:docPartUnique/>
      </w:docPartObj>
    </w:sdtPr>
    <w:sdtContent>
      <w:p w:rsidR="00B757AD" w:rsidRDefault="00B757AD">
        <w:pPr>
          <w:pStyle w:val="Pieddepage"/>
          <w:jc w:val="right"/>
        </w:pPr>
        <w:r>
          <w:fldChar w:fldCharType="begin"/>
        </w:r>
        <w:r>
          <w:instrText>PAGE   \* MERGEFORMAT</w:instrText>
        </w:r>
        <w:r>
          <w:fldChar w:fldCharType="separate"/>
        </w:r>
        <w:r>
          <w:rPr>
            <w:noProof/>
          </w:rPr>
          <w:t>4</w:t>
        </w:r>
        <w:r>
          <w:fldChar w:fldCharType="end"/>
        </w:r>
      </w:p>
    </w:sdtContent>
  </w:sdt>
  <w:p w:rsidR="00B757AD" w:rsidRDefault="00B757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20" w:rsidRDefault="00910720" w:rsidP="00B757AD">
      <w:pPr>
        <w:spacing w:after="0" w:line="240" w:lineRule="auto"/>
      </w:pPr>
      <w:r>
        <w:separator/>
      </w:r>
    </w:p>
  </w:footnote>
  <w:footnote w:type="continuationSeparator" w:id="0">
    <w:p w:rsidR="00910720" w:rsidRDefault="00910720" w:rsidP="00B75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7E79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2D43C2"/>
    <w:multiLevelType w:val="hybridMultilevel"/>
    <w:tmpl w:val="7F3CC56C"/>
    <w:lvl w:ilvl="0" w:tplc="304E8EAA">
      <w:start w:val="1"/>
      <w:numFmt w:val="decimal"/>
      <w:lvlText w:val="1.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B74E41"/>
    <w:multiLevelType w:val="hybridMultilevel"/>
    <w:tmpl w:val="BAB67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62A5A"/>
    <w:multiLevelType w:val="hybridMultilevel"/>
    <w:tmpl w:val="C08AFEBE"/>
    <w:lvl w:ilvl="0" w:tplc="6E00914E">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D6C0927"/>
    <w:multiLevelType w:val="hybridMultilevel"/>
    <w:tmpl w:val="650E4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5D422E"/>
    <w:multiLevelType w:val="hybridMultilevel"/>
    <w:tmpl w:val="44BC6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9A580C"/>
    <w:multiLevelType w:val="multilevel"/>
    <w:tmpl w:val="7FAA3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A473E6"/>
    <w:multiLevelType w:val="hybridMultilevel"/>
    <w:tmpl w:val="2124D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EE6111"/>
    <w:multiLevelType w:val="hybridMultilevel"/>
    <w:tmpl w:val="124C4F86"/>
    <w:lvl w:ilvl="0" w:tplc="2F3A1676">
      <w:start w:val="1"/>
      <w:numFmt w:val="bullet"/>
      <w:lvlText w:val="-"/>
      <w:lvlJc w:val="left"/>
      <w:pPr>
        <w:ind w:left="720" w:hanging="360"/>
      </w:pPr>
      <w:rPr>
        <w:rFonts w:ascii="Calibri" w:hAnsi="Calibri" w:hint="default"/>
      </w:rPr>
    </w:lvl>
    <w:lvl w:ilvl="1" w:tplc="31C2632A">
      <w:start w:val="1"/>
      <w:numFmt w:val="bullet"/>
      <w:lvlText w:val="o"/>
      <w:lvlJc w:val="left"/>
      <w:pPr>
        <w:ind w:left="1440" w:hanging="360"/>
      </w:pPr>
      <w:rPr>
        <w:rFonts w:ascii="Courier New" w:hAnsi="Courier New" w:hint="default"/>
      </w:rPr>
    </w:lvl>
    <w:lvl w:ilvl="2" w:tplc="B802AD06">
      <w:start w:val="1"/>
      <w:numFmt w:val="bullet"/>
      <w:lvlText w:val=""/>
      <w:lvlJc w:val="left"/>
      <w:pPr>
        <w:ind w:left="2160" w:hanging="360"/>
      </w:pPr>
      <w:rPr>
        <w:rFonts w:ascii="Wingdings" w:hAnsi="Wingdings" w:hint="default"/>
      </w:rPr>
    </w:lvl>
    <w:lvl w:ilvl="3" w:tplc="64E620BE">
      <w:start w:val="1"/>
      <w:numFmt w:val="bullet"/>
      <w:lvlText w:val=""/>
      <w:lvlJc w:val="left"/>
      <w:pPr>
        <w:ind w:left="2880" w:hanging="360"/>
      </w:pPr>
      <w:rPr>
        <w:rFonts w:ascii="Symbol" w:hAnsi="Symbol" w:hint="default"/>
      </w:rPr>
    </w:lvl>
    <w:lvl w:ilvl="4" w:tplc="8828DD6A">
      <w:start w:val="1"/>
      <w:numFmt w:val="bullet"/>
      <w:lvlText w:val="o"/>
      <w:lvlJc w:val="left"/>
      <w:pPr>
        <w:ind w:left="3600" w:hanging="360"/>
      </w:pPr>
      <w:rPr>
        <w:rFonts w:ascii="Courier New" w:hAnsi="Courier New" w:hint="default"/>
      </w:rPr>
    </w:lvl>
    <w:lvl w:ilvl="5" w:tplc="C2A01B8E">
      <w:start w:val="1"/>
      <w:numFmt w:val="bullet"/>
      <w:lvlText w:val=""/>
      <w:lvlJc w:val="left"/>
      <w:pPr>
        <w:ind w:left="4320" w:hanging="360"/>
      </w:pPr>
      <w:rPr>
        <w:rFonts w:ascii="Wingdings" w:hAnsi="Wingdings" w:hint="default"/>
      </w:rPr>
    </w:lvl>
    <w:lvl w:ilvl="6" w:tplc="621A1C94">
      <w:start w:val="1"/>
      <w:numFmt w:val="bullet"/>
      <w:lvlText w:val=""/>
      <w:lvlJc w:val="left"/>
      <w:pPr>
        <w:ind w:left="5040" w:hanging="360"/>
      </w:pPr>
      <w:rPr>
        <w:rFonts w:ascii="Symbol" w:hAnsi="Symbol" w:hint="default"/>
      </w:rPr>
    </w:lvl>
    <w:lvl w:ilvl="7" w:tplc="B3AECD6C">
      <w:start w:val="1"/>
      <w:numFmt w:val="bullet"/>
      <w:lvlText w:val="o"/>
      <w:lvlJc w:val="left"/>
      <w:pPr>
        <w:ind w:left="5760" w:hanging="360"/>
      </w:pPr>
      <w:rPr>
        <w:rFonts w:ascii="Courier New" w:hAnsi="Courier New" w:hint="default"/>
      </w:rPr>
    </w:lvl>
    <w:lvl w:ilvl="8" w:tplc="6196196C">
      <w:start w:val="1"/>
      <w:numFmt w:val="bullet"/>
      <w:lvlText w:val=""/>
      <w:lvlJc w:val="left"/>
      <w:pPr>
        <w:ind w:left="6480" w:hanging="360"/>
      </w:pPr>
      <w:rPr>
        <w:rFonts w:ascii="Wingdings" w:hAnsi="Wingdings" w:hint="default"/>
      </w:rPr>
    </w:lvl>
  </w:abstractNum>
  <w:abstractNum w:abstractNumId="9" w15:restartNumberingAfterBreak="0">
    <w:nsid w:val="1A13032F"/>
    <w:multiLevelType w:val="hybridMultilevel"/>
    <w:tmpl w:val="67244CFC"/>
    <w:lvl w:ilvl="0" w:tplc="A8EABE92">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BC46727"/>
    <w:multiLevelType w:val="hybridMultilevel"/>
    <w:tmpl w:val="5550531C"/>
    <w:lvl w:ilvl="0" w:tplc="3BE2987A">
      <w:start w:val="1"/>
      <w:numFmt w:val="decimal"/>
      <w:lvlText w:val="1.1.1.1.%1."/>
      <w:lvlJc w:val="left"/>
      <w:pPr>
        <w:ind w:left="720" w:hanging="360"/>
      </w:pPr>
      <w:rPr>
        <w:b w:val="0"/>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7F4B1A"/>
    <w:multiLevelType w:val="multilevel"/>
    <w:tmpl w:val="EB48DD6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7187981"/>
    <w:multiLevelType w:val="hybridMultilevel"/>
    <w:tmpl w:val="5B4CD8EC"/>
    <w:lvl w:ilvl="0" w:tplc="3418D3BC">
      <w:start w:val="1"/>
      <w:numFmt w:val="decimal"/>
      <w:pStyle w:val="Titretableau"/>
      <w:lvlText w:val="Tableau %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28E642DA"/>
    <w:multiLevelType w:val="hybridMultilevel"/>
    <w:tmpl w:val="2F3ED6BE"/>
    <w:lvl w:ilvl="0" w:tplc="AE6E516C">
      <w:numFmt w:val="bullet"/>
      <w:lvlText w:val="-"/>
      <w:lvlJc w:val="left"/>
      <w:pPr>
        <w:ind w:left="1004" w:hanging="360"/>
      </w:pPr>
      <w:rPr>
        <w:rFonts w:ascii="Calibri" w:eastAsiaTheme="minorHAns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EA81E63"/>
    <w:multiLevelType w:val="hybridMultilevel"/>
    <w:tmpl w:val="D9006478"/>
    <w:lvl w:ilvl="0" w:tplc="BF7A26B0">
      <w:start w:val="1"/>
      <w:numFmt w:val="bullet"/>
      <w:lvlText w:val=""/>
      <w:lvlJc w:val="left"/>
      <w:pPr>
        <w:ind w:left="720" w:hanging="360"/>
      </w:pPr>
      <w:rPr>
        <w:rFonts w:ascii="Symbol" w:hAnsi="Symbol" w:hint="default"/>
      </w:rPr>
    </w:lvl>
    <w:lvl w:ilvl="1" w:tplc="7E609646">
      <w:start w:val="1"/>
      <w:numFmt w:val="bullet"/>
      <w:lvlText w:val="o"/>
      <w:lvlJc w:val="left"/>
      <w:pPr>
        <w:ind w:left="1440" w:hanging="360"/>
      </w:pPr>
      <w:rPr>
        <w:rFonts w:ascii="Courier New" w:hAnsi="Courier New" w:hint="default"/>
      </w:rPr>
    </w:lvl>
    <w:lvl w:ilvl="2" w:tplc="A790E78C">
      <w:start w:val="1"/>
      <w:numFmt w:val="bullet"/>
      <w:lvlText w:val=""/>
      <w:lvlJc w:val="left"/>
      <w:pPr>
        <w:ind w:left="2160" w:hanging="360"/>
      </w:pPr>
      <w:rPr>
        <w:rFonts w:ascii="Wingdings" w:hAnsi="Wingdings" w:hint="default"/>
      </w:rPr>
    </w:lvl>
    <w:lvl w:ilvl="3" w:tplc="6576D0F2">
      <w:start w:val="1"/>
      <w:numFmt w:val="bullet"/>
      <w:lvlText w:val=""/>
      <w:lvlJc w:val="left"/>
      <w:pPr>
        <w:ind w:left="2880" w:hanging="360"/>
      </w:pPr>
      <w:rPr>
        <w:rFonts w:ascii="Symbol" w:hAnsi="Symbol" w:hint="default"/>
      </w:rPr>
    </w:lvl>
    <w:lvl w:ilvl="4" w:tplc="6020129A">
      <w:start w:val="1"/>
      <w:numFmt w:val="bullet"/>
      <w:lvlText w:val="o"/>
      <w:lvlJc w:val="left"/>
      <w:pPr>
        <w:ind w:left="3600" w:hanging="360"/>
      </w:pPr>
      <w:rPr>
        <w:rFonts w:ascii="Courier New" w:hAnsi="Courier New" w:hint="default"/>
      </w:rPr>
    </w:lvl>
    <w:lvl w:ilvl="5" w:tplc="0B203DE0">
      <w:start w:val="1"/>
      <w:numFmt w:val="bullet"/>
      <w:lvlText w:val=""/>
      <w:lvlJc w:val="left"/>
      <w:pPr>
        <w:ind w:left="4320" w:hanging="360"/>
      </w:pPr>
      <w:rPr>
        <w:rFonts w:ascii="Wingdings" w:hAnsi="Wingdings" w:hint="default"/>
      </w:rPr>
    </w:lvl>
    <w:lvl w:ilvl="6" w:tplc="31528966">
      <w:start w:val="1"/>
      <w:numFmt w:val="bullet"/>
      <w:lvlText w:val=""/>
      <w:lvlJc w:val="left"/>
      <w:pPr>
        <w:ind w:left="5040" w:hanging="360"/>
      </w:pPr>
      <w:rPr>
        <w:rFonts w:ascii="Symbol" w:hAnsi="Symbol" w:hint="default"/>
      </w:rPr>
    </w:lvl>
    <w:lvl w:ilvl="7" w:tplc="99BC25BC">
      <w:start w:val="1"/>
      <w:numFmt w:val="bullet"/>
      <w:lvlText w:val="o"/>
      <w:lvlJc w:val="left"/>
      <w:pPr>
        <w:ind w:left="5760" w:hanging="360"/>
      </w:pPr>
      <w:rPr>
        <w:rFonts w:ascii="Courier New" w:hAnsi="Courier New" w:hint="default"/>
      </w:rPr>
    </w:lvl>
    <w:lvl w:ilvl="8" w:tplc="F1864F38">
      <w:start w:val="1"/>
      <w:numFmt w:val="bullet"/>
      <w:lvlText w:val=""/>
      <w:lvlJc w:val="left"/>
      <w:pPr>
        <w:ind w:left="6480" w:hanging="360"/>
      </w:pPr>
      <w:rPr>
        <w:rFonts w:ascii="Wingdings" w:hAnsi="Wingdings" w:hint="default"/>
      </w:rPr>
    </w:lvl>
  </w:abstractNum>
  <w:abstractNum w:abstractNumId="15" w15:restartNumberingAfterBreak="0">
    <w:nsid w:val="3299430B"/>
    <w:multiLevelType w:val="hybridMultilevel"/>
    <w:tmpl w:val="23E69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5529CB"/>
    <w:multiLevelType w:val="hybridMultilevel"/>
    <w:tmpl w:val="7578DED4"/>
    <w:lvl w:ilvl="0" w:tplc="040C0001">
      <w:start w:val="1"/>
      <w:numFmt w:val="bullet"/>
      <w:lvlText w:val=""/>
      <w:lvlJc w:val="left"/>
      <w:pPr>
        <w:ind w:left="1004" w:hanging="360"/>
      </w:pPr>
      <w:rPr>
        <w:rFonts w:ascii="Symbol" w:hAnsi="Symbol" w:hint="default"/>
      </w:rPr>
    </w:lvl>
    <w:lvl w:ilvl="1" w:tplc="040C0005">
      <w:start w:val="1"/>
      <w:numFmt w:val="bullet"/>
      <w:lvlText w:val=""/>
      <w:lvlJc w:val="left"/>
      <w:pPr>
        <w:ind w:left="1724"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F8B4DAD"/>
    <w:multiLevelType w:val="hybridMultilevel"/>
    <w:tmpl w:val="771CF0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1840DE6"/>
    <w:multiLevelType w:val="hybridMultilevel"/>
    <w:tmpl w:val="BD12D406"/>
    <w:lvl w:ilvl="0" w:tplc="727460C2">
      <w:start w:val="1"/>
      <w:numFmt w:val="bullet"/>
      <w:lvlText w:val=""/>
      <w:lvlJc w:val="left"/>
      <w:pPr>
        <w:ind w:left="720" w:hanging="360"/>
      </w:pPr>
      <w:rPr>
        <w:rFonts w:ascii="Symbol" w:hAnsi="Symbol" w:hint="default"/>
      </w:rPr>
    </w:lvl>
    <w:lvl w:ilvl="1" w:tplc="8F984CB0">
      <w:start w:val="1"/>
      <w:numFmt w:val="bullet"/>
      <w:lvlText w:val="o"/>
      <w:lvlJc w:val="left"/>
      <w:pPr>
        <w:ind w:left="1440" w:hanging="360"/>
      </w:pPr>
      <w:rPr>
        <w:rFonts w:ascii="Courier New" w:hAnsi="Courier New" w:hint="default"/>
      </w:rPr>
    </w:lvl>
    <w:lvl w:ilvl="2" w:tplc="8D00B226">
      <w:start w:val="1"/>
      <w:numFmt w:val="bullet"/>
      <w:lvlText w:val=""/>
      <w:lvlJc w:val="left"/>
      <w:pPr>
        <w:ind w:left="2160" w:hanging="360"/>
      </w:pPr>
      <w:rPr>
        <w:rFonts w:ascii="Wingdings" w:hAnsi="Wingdings" w:hint="default"/>
      </w:rPr>
    </w:lvl>
    <w:lvl w:ilvl="3" w:tplc="C8D65A1E">
      <w:start w:val="1"/>
      <w:numFmt w:val="bullet"/>
      <w:lvlText w:val=""/>
      <w:lvlJc w:val="left"/>
      <w:pPr>
        <w:ind w:left="2880" w:hanging="360"/>
      </w:pPr>
      <w:rPr>
        <w:rFonts w:ascii="Symbol" w:hAnsi="Symbol" w:hint="default"/>
      </w:rPr>
    </w:lvl>
    <w:lvl w:ilvl="4" w:tplc="AA0C424A">
      <w:start w:val="1"/>
      <w:numFmt w:val="bullet"/>
      <w:lvlText w:val="o"/>
      <w:lvlJc w:val="left"/>
      <w:pPr>
        <w:ind w:left="3600" w:hanging="360"/>
      </w:pPr>
      <w:rPr>
        <w:rFonts w:ascii="Courier New" w:hAnsi="Courier New" w:hint="default"/>
      </w:rPr>
    </w:lvl>
    <w:lvl w:ilvl="5" w:tplc="A06489BE">
      <w:start w:val="1"/>
      <w:numFmt w:val="bullet"/>
      <w:lvlText w:val=""/>
      <w:lvlJc w:val="left"/>
      <w:pPr>
        <w:ind w:left="4320" w:hanging="360"/>
      </w:pPr>
      <w:rPr>
        <w:rFonts w:ascii="Wingdings" w:hAnsi="Wingdings" w:hint="default"/>
      </w:rPr>
    </w:lvl>
    <w:lvl w:ilvl="6" w:tplc="AA10B280">
      <w:start w:val="1"/>
      <w:numFmt w:val="bullet"/>
      <w:lvlText w:val=""/>
      <w:lvlJc w:val="left"/>
      <w:pPr>
        <w:ind w:left="5040" w:hanging="360"/>
      </w:pPr>
      <w:rPr>
        <w:rFonts w:ascii="Symbol" w:hAnsi="Symbol" w:hint="default"/>
      </w:rPr>
    </w:lvl>
    <w:lvl w:ilvl="7" w:tplc="4D004A8E">
      <w:start w:val="1"/>
      <w:numFmt w:val="bullet"/>
      <w:lvlText w:val="o"/>
      <w:lvlJc w:val="left"/>
      <w:pPr>
        <w:ind w:left="5760" w:hanging="360"/>
      </w:pPr>
      <w:rPr>
        <w:rFonts w:ascii="Courier New" w:hAnsi="Courier New" w:hint="default"/>
      </w:rPr>
    </w:lvl>
    <w:lvl w:ilvl="8" w:tplc="8D62536E">
      <w:start w:val="1"/>
      <w:numFmt w:val="bullet"/>
      <w:lvlText w:val=""/>
      <w:lvlJc w:val="left"/>
      <w:pPr>
        <w:ind w:left="6480" w:hanging="360"/>
      </w:pPr>
      <w:rPr>
        <w:rFonts w:ascii="Wingdings" w:hAnsi="Wingdings" w:hint="default"/>
      </w:rPr>
    </w:lvl>
  </w:abstractNum>
  <w:abstractNum w:abstractNumId="19" w15:restartNumberingAfterBreak="0">
    <w:nsid w:val="5C5866DE"/>
    <w:multiLevelType w:val="hybridMultilevel"/>
    <w:tmpl w:val="2D28DE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3B6C00"/>
    <w:multiLevelType w:val="hybridMultilevel"/>
    <w:tmpl w:val="FDF40C82"/>
    <w:lvl w:ilvl="0" w:tplc="290AC2BA">
      <w:start w:val="1"/>
      <w:numFmt w:val="decimal"/>
      <w:pStyle w:val="Titrefigure"/>
      <w:lvlText w:val="Figure %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64E3289D"/>
    <w:multiLevelType w:val="hybridMultilevel"/>
    <w:tmpl w:val="21AC39A2"/>
    <w:lvl w:ilvl="0" w:tplc="76ECBFE4">
      <w:numFmt w:val="bullet"/>
      <w:lvlText w:val=""/>
      <w:lvlJc w:val="left"/>
      <w:pPr>
        <w:ind w:left="1440" w:hanging="360"/>
      </w:pPr>
      <w:rPr>
        <w:rFonts w:ascii="Wingdings" w:eastAsiaTheme="minorEastAsia"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7A44094"/>
    <w:multiLevelType w:val="hybridMultilevel"/>
    <w:tmpl w:val="710E9010"/>
    <w:lvl w:ilvl="0" w:tplc="C0C864B2">
      <w:numFmt w:val="bullet"/>
      <w:lvlText w:val=""/>
      <w:lvlJc w:val="left"/>
      <w:pPr>
        <w:ind w:left="1648" w:hanging="360"/>
      </w:pPr>
      <w:rPr>
        <w:rFonts w:ascii="Wingdings" w:eastAsiaTheme="minorHAnsi" w:hAnsi="Wingdings" w:cstheme="minorBidi"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23" w15:restartNumberingAfterBreak="0">
    <w:nsid w:val="692E4CFC"/>
    <w:multiLevelType w:val="hybridMultilevel"/>
    <w:tmpl w:val="AECA3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F2184A"/>
    <w:multiLevelType w:val="hybridMultilevel"/>
    <w:tmpl w:val="EDE05D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EC4D2F"/>
    <w:multiLevelType w:val="hybridMultilevel"/>
    <w:tmpl w:val="6706B64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0"/>
  </w:num>
  <w:num w:numId="7">
    <w:abstractNumId w:val="0"/>
  </w:num>
  <w:num w:numId="8">
    <w:abstractNumId w:val="6"/>
  </w:num>
  <w:num w:numId="9">
    <w:abstractNumId w:val="11"/>
  </w:num>
  <w:num w:numId="10">
    <w:abstractNumId w:val="1"/>
  </w:num>
  <w:num w:numId="11">
    <w:abstractNumId w:val="10"/>
  </w:num>
  <w:num w:numId="12">
    <w:abstractNumId w:val="20"/>
  </w:num>
  <w:num w:numId="13">
    <w:abstractNumId w:val="12"/>
  </w:num>
  <w:num w:numId="14">
    <w:abstractNumId w:val="11"/>
  </w:num>
  <w:num w:numId="15">
    <w:abstractNumId w:val="8"/>
  </w:num>
  <w:num w:numId="16">
    <w:abstractNumId w:val="18"/>
  </w:num>
  <w:num w:numId="17">
    <w:abstractNumId w:val="21"/>
  </w:num>
  <w:num w:numId="18">
    <w:abstractNumId w:val="3"/>
  </w:num>
  <w:num w:numId="19">
    <w:abstractNumId w:val="22"/>
  </w:num>
  <w:num w:numId="20">
    <w:abstractNumId w:val="17"/>
  </w:num>
  <w:num w:numId="21">
    <w:abstractNumId w:val="5"/>
  </w:num>
  <w:num w:numId="22">
    <w:abstractNumId w:val="9"/>
  </w:num>
  <w:num w:numId="23">
    <w:abstractNumId w:val="4"/>
  </w:num>
  <w:num w:numId="24">
    <w:abstractNumId w:val="25"/>
  </w:num>
  <w:num w:numId="25">
    <w:abstractNumId w:val="23"/>
  </w:num>
  <w:num w:numId="26">
    <w:abstractNumId w:val="13"/>
  </w:num>
  <w:num w:numId="27">
    <w:abstractNumId w:val="15"/>
  </w:num>
  <w:num w:numId="28">
    <w:abstractNumId w:val="16"/>
  </w:num>
  <w:num w:numId="29">
    <w:abstractNumId w:val="24"/>
  </w:num>
  <w:num w:numId="30">
    <w:abstractNumId w:val="2"/>
  </w:num>
  <w:num w:numId="31">
    <w:abstractNumId w:val="7"/>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F0"/>
    <w:rsid w:val="000148D9"/>
    <w:rsid w:val="000406E9"/>
    <w:rsid w:val="0011697A"/>
    <w:rsid w:val="00180416"/>
    <w:rsid w:val="001A28F0"/>
    <w:rsid w:val="00220C9F"/>
    <w:rsid w:val="0022676D"/>
    <w:rsid w:val="003A3C9A"/>
    <w:rsid w:val="003A411C"/>
    <w:rsid w:val="004A48DC"/>
    <w:rsid w:val="00526E2A"/>
    <w:rsid w:val="006110F1"/>
    <w:rsid w:val="00647995"/>
    <w:rsid w:val="006805D2"/>
    <w:rsid w:val="006E79ED"/>
    <w:rsid w:val="00746480"/>
    <w:rsid w:val="007E07C4"/>
    <w:rsid w:val="00827D98"/>
    <w:rsid w:val="00910720"/>
    <w:rsid w:val="00964881"/>
    <w:rsid w:val="00984560"/>
    <w:rsid w:val="00AB2CC1"/>
    <w:rsid w:val="00AC65E3"/>
    <w:rsid w:val="00AE54C7"/>
    <w:rsid w:val="00B34E96"/>
    <w:rsid w:val="00B70B8F"/>
    <w:rsid w:val="00B757AD"/>
    <w:rsid w:val="00BA452F"/>
    <w:rsid w:val="00BE740B"/>
    <w:rsid w:val="00C31882"/>
    <w:rsid w:val="00C41F4E"/>
    <w:rsid w:val="00CB4F91"/>
    <w:rsid w:val="00CC593D"/>
    <w:rsid w:val="00E43C55"/>
    <w:rsid w:val="00E71C8E"/>
    <w:rsid w:val="00E77504"/>
    <w:rsid w:val="00ED6EFB"/>
    <w:rsid w:val="00F37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BB269-05D1-4E69-8F25-E84152C7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80"/>
    <w:pPr>
      <w:ind w:firstLine="284"/>
      <w:jc w:val="both"/>
    </w:pPr>
  </w:style>
  <w:style w:type="paragraph" w:styleId="Titre1">
    <w:name w:val="heading 1"/>
    <w:basedOn w:val="Paragraphedeliste"/>
    <w:next w:val="Normal"/>
    <w:link w:val="Titre1Car"/>
    <w:uiPriority w:val="9"/>
    <w:qFormat/>
    <w:rsid w:val="00B70B8F"/>
    <w:pPr>
      <w:numPr>
        <w:numId w:val="14"/>
      </w:numPr>
      <w:outlineLvl w:val="0"/>
    </w:pPr>
    <w:rPr>
      <w:b/>
    </w:rPr>
  </w:style>
  <w:style w:type="paragraph" w:styleId="Titre2">
    <w:name w:val="heading 2"/>
    <w:basedOn w:val="Paragraphedeliste"/>
    <w:next w:val="Normal"/>
    <w:link w:val="Titre2Car"/>
    <w:uiPriority w:val="9"/>
    <w:unhideWhenUsed/>
    <w:qFormat/>
    <w:rsid w:val="00B70B8F"/>
    <w:pPr>
      <w:keepNext/>
      <w:numPr>
        <w:ilvl w:val="1"/>
        <w:numId w:val="14"/>
      </w:numPr>
      <w:outlineLvl w:val="1"/>
    </w:pPr>
    <w:rPr>
      <w:b/>
    </w:rPr>
  </w:style>
  <w:style w:type="paragraph" w:styleId="Titre3">
    <w:name w:val="heading 3"/>
    <w:basedOn w:val="Normal"/>
    <w:next w:val="Normal"/>
    <w:link w:val="Titre3Car"/>
    <w:uiPriority w:val="9"/>
    <w:unhideWhenUsed/>
    <w:qFormat/>
    <w:rsid w:val="00B34E96"/>
    <w:pPr>
      <w:keepNext/>
      <w:keepLines/>
      <w:numPr>
        <w:ilvl w:val="2"/>
        <w:numId w:val="14"/>
      </w:numPr>
      <w:spacing w:before="40" w:after="0"/>
      <w:outlineLvl w:val="2"/>
    </w:pPr>
    <w:rPr>
      <w:rFonts w:eastAsiaTheme="majorEastAsia" w:cstheme="minorHAnsi"/>
      <w:b/>
    </w:rPr>
  </w:style>
  <w:style w:type="paragraph" w:styleId="Titre4">
    <w:name w:val="heading 4"/>
    <w:basedOn w:val="Normal"/>
    <w:next w:val="Normal"/>
    <w:link w:val="Titre4Car"/>
    <w:uiPriority w:val="9"/>
    <w:unhideWhenUsed/>
    <w:qFormat/>
    <w:rsid w:val="00B70B8F"/>
    <w:pPr>
      <w:keepNext/>
      <w:keepLines/>
      <w:numPr>
        <w:ilvl w:val="3"/>
        <w:numId w:val="14"/>
      </w:numPr>
      <w:spacing w:before="40" w:after="0"/>
      <w:outlineLvl w:val="3"/>
    </w:pPr>
    <w:rPr>
      <w:rFonts w:eastAsiaTheme="majorEastAsia" w:cstheme="minorHAnsi"/>
      <w:b/>
      <w:iCs/>
      <w:color w:val="000000" w:themeColor="text1"/>
    </w:rPr>
  </w:style>
  <w:style w:type="paragraph" w:styleId="Titre5">
    <w:name w:val="heading 5"/>
    <w:basedOn w:val="Normal"/>
    <w:next w:val="Normal"/>
    <w:link w:val="Titre5Car"/>
    <w:uiPriority w:val="9"/>
    <w:unhideWhenUsed/>
    <w:qFormat/>
    <w:rsid w:val="00B70B8F"/>
    <w:pPr>
      <w:keepNext/>
      <w:keepLines/>
      <w:numPr>
        <w:ilvl w:val="4"/>
        <w:numId w:val="14"/>
      </w:numPr>
      <w:spacing w:before="40" w:after="0"/>
      <w:outlineLvl w:val="4"/>
    </w:pPr>
    <w:rPr>
      <w:rFonts w:eastAsiaTheme="majorEastAsia" w:cstheme="minorHAnsi"/>
      <w:b/>
      <w:color w:val="000000" w:themeColor="text1"/>
    </w:rPr>
  </w:style>
  <w:style w:type="paragraph" w:styleId="Titre6">
    <w:name w:val="heading 6"/>
    <w:basedOn w:val="Normal"/>
    <w:next w:val="Normal"/>
    <w:link w:val="Titre6Car"/>
    <w:uiPriority w:val="9"/>
    <w:unhideWhenUsed/>
    <w:rsid w:val="00B70B8F"/>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rsid w:val="00B70B8F"/>
    <w:rPr>
      <w:i/>
      <w:iCs/>
    </w:rPr>
  </w:style>
  <w:style w:type="character" w:styleId="Appelnotedebasdep">
    <w:name w:val="footnote reference"/>
    <w:basedOn w:val="Policepardfaut"/>
    <w:uiPriority w:val="99"/>
    <w:semiHidden/>
    <w:unhideWhenUsed/>
    <w:rsid w:val="00B70B8F"/>
    <w:rPr>
      <w:vertAlign w:val="superscript"/>
    </w:rPr>
  </w:style>
  <w:style w:type="character" w:customStyle="1" w:styleId="colorblack">
    <w:name w:val="color:black"/>
    <w:basedOn w:val="Policepardfaut"/>
    <w:rsid w:val="00B70B8F"/>
  </w:style>
  <w:style w:type="character" w:styleId="lev">
    <w:name w:val="Strong"/>
    <w:basedOn w:val="Policepardfaut"/>
    <w:uiPriority w:val="22"/>
    <w:rsid w:val="00B70B8F"/>
    <w:rPr>
      <w:b/>
      <w:bCs/>
    </w:rPr>
  </w:style>
  <w:style w:type="paragraph" w:styleId="En-tte">
    <w:name w:val="header"/>
    <w:basedOn w:val="Normal"/>
    <w:link w:val="En-tteCar"/>
    <w:uiPriority w:val="99"/>
    <w:unhideWhenUsed/>
    <w:rsid w:val="00B70B8F"/>
    <w:pPr>
      <w:tabs>
        <w:tab w:val="center" w:pos="4536"/>
        <w:tab w:val="right" w:pos="9072"/>
      </w:tabs>
      <w:spacing w:after="0" w:line="240" w:lineRule="auto"/>
    </w:pPr>
  </w:style>
  <w:style w:type="character" w:customStyle="1" w:styleId="En-tteCar">
    <w:name w:val="En-tête Car"/>
    <w:basedOn w:val="Policepardfaut"/>
    <w:link w:val="En-tte"/>
    <w:uiPriority w:val="99"/>
    <w:rsid w:val="00B70B8F"/>
  </w:style>
  <w:style w:type="paragraph" w:styleId="Paragraphedeliste">
    <w:name w:val="List Paragraph"/>
    <w:basedOn w:val="Normal"/>
    <w:uiPriority w:val="34"/>
    <w:qFormat/>
    <w:rsid w:val="00B70B8F"/>
    <w:pPr>
      <w:ind w:left="720"/>
      <w:contextualSpacing/>
    </w:pPr>
  </w:style>
  <w:style w:type="character" w:customStyle="1" w:styleId="Titre1Car">
    <w:name w:val="Titre 1 Car"/>
    <w:basedOn w:val="Policepardfaut"/>
    <w:link w:val="Titre1"/>
    <w:uiPriority w:val="9"/>
    <w:rsid w:val="00B70B8F"/>
    <w:rPr>
      <w:b/>
    </w:rPr>
  </w:style>
  <w:style w:type="paragraph" w:styleId="En-ttedetabledesmatires">
    <w:name w:val="TOC Heading"/>
    <w:basedOn w:val="Titre1"/>
    <w:next w:val="Normal"/>
    <w:uiPriority w:val="39"/>
    <w:unhideWhenUsed/>
    <w:rsid w:val="00B70B8F"/>
    <w:pPr>
      <w:keepNext/>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lang w:eastAsia="fr-FR"/>
    </w:rPr>
  </w:style>
  <w:style w:type="character" w:styleId="Lienhypertexte">
    <w:name w:val="Hyperlink"/>
    <w:basedOn w:val="Policepardfaut"/>
    <w:uiPriority w:val="99"/>
    <w:unhideWhenUsed/>
    <w:rsid w:val="00B70B8F"/>
    <w:rPr>
      <w:color w:val="0563C1" w:themeColor="hyperlink"/>
      <w:u w:val="single"/>
    </w:rPr>
  </w:style>
  <w:style w:type="paragraph" w:styleId="Notedebasdepage">
    <w:name w:val="footnote text"/>
    <w:basedOn w:val="Normal"/>
    <w:link w:val="NotedebasdepageCar"/>
    <w:uiPriority w:val="99"/>
    <w:semiHidden/>
    <w:unhideWhenUsed/>
    <w:rsid w:val="00B70B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0B8F"/>
    <w:rPr>
      <w:sz w:val="20"/>
      <w:szCs w:val="20"/>
    </w:rPr>
  </w:style>
  <w:style w:type="paragraph" w:styleId="Pieddepage">
    <w:name w:val="footer"/>
    <w:basedOn w:val="Normal"/>
    <w:link w:val="PieddepageCar"/>
    <w:uiPriority w:val="99"/>
    <w:unhideWhenUsed/>
    <w:rsid w:val="00B7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B8F"/>
  </w:style>
  <w:style w:type="paragraph" w:styleId="Textedebulles">
    <w:name w:val="Balloon Text"/>
    <w:basedOn w:val="Normal"/>
    <w:link w:val="TextedebullesCar"/>
    <w:uiPriority w:val="99"/>
    <w:semiHidden/>
    <w:unhideWhenUsed/>
    <w:rsid w:val="00B70B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B8F"/>
    <w:rPr>
      <w:rFonts w:ascii="Segoe UI" w:hAnsi="Segoe UI" w:cs="Segoe UI"/>
      <w:sz w:val="18"/>
      <w:szCs w:val="18"/>
    </w:rPr>
  </w:style>
  <w:style w:type="paragraph" w:styleId="Titre">
    <w:name w:val="Title"/>
    <w:basedOn w:val="Normal"/>
    <w:next w:val="Normal"/>
    <w:link w:val="TitreCar"/>
    <w:uiPriority w:val="10"/>
    <w:qFormat/>
    <w:rsid w:val="00746480"/>
    <w:pPr>
      <w:spacing w:after="240" w:line="240" w:lineRule="auto"/>
      <w:contextualSpacing/>
      <w:jc w:val="center"/>
    </w:pPr>
    <w:rPr>
      <w:rFonts w:eastAsiaTheme="majorEastAsia" w:cstheme="minorHAnsi"/>
      <w:spacing w:val="-10"/>
      <w:kern w:val="28"/>
      <w:sz w:val="56"/>
      <w:szCs w:val="56"/>
    </w:rPr>
  </w:style>
  <w:style w:type="character" w:customStyle="1" w:styleId="TitreCar">
    <w:name w:val="Titre Car"/>
    <w:basedOn w:val="Policepardfaut"/>
    <w:link w:val="Titre"/>
    <w:uiPriority w:val="10"/>
    <w:rsid w:val="00746480"/>
    <w:rPr>
      <w:rFonts w:eastAsiaTheme="majorEastAsia" w:cstheme="minorHAnsi"/>
      <w:spacing w:val="-10"/>
      <w:kern w:val="28"/>
      <w:sz w:val="56"/>
      <w:szCs w:val="56"/>
    </w:rPr>
  </w:style>
  <w:style w:type="character" w:customStyle="1" w:styleId="Titre2Car">
    <w:name w:val="Titre 2 Car"/>
    <w:basedOn w:val="Policepardfaut"/>
    <w:link w:val="Titre2"/>
    <w:uiPriority w:val="9"/>
    <w:rsid w:val="00B70B8F"/>
    <w:rPr>
      <w:b/>
    </w:rPr>
  </w:style>
  <w:style w:type="character" w:customStyle="1" w:styleId="Titre3Car">
    <w:name w:val="Titre 3 Car"/>
    <w:basedOn w:val="Policepardfaut"/>
    <w:link w:val="Titre3"/>
    <w:uiPriority w:val="9"/>
    <w:rsid w:val="00B34E96"/>
    <w:rPr>
      <w:rFonts w:eastAsiaTheme="majorEastAsia" w:cstheme="minorHAnsi"/>
      <w:b/>
    </w:rPr>
  </w:style>
  <w:style w:type="paragraph" w:styleId="TM1">
    <w:name w:val="toc 1"/>
    <w:basedOn w:val="Normal"/>
    <w:next w:val="Normal"/>
    <w:autoRedefine/>
    <w:uiPriority w:val="39"/>
    <w:unhideWhenUsed/>
    <w:rsid w:val="00B70B8F"/>
    <w:pPr>
      <w:tabs>
        <w:tab w:val="left" w:pos="440"/>
        <w:tab w:val="right" w:leader="dot" w:pos="9062"/>
      </w:tabs>
      <w:spacing w:after="100"/>
    </w:pPr>
    <w:rPr>
      <w:b/>
      <w:noProof/>
    </w:rPr>
  </w:style>
  <w:style w:type="paragraph" w:styleId="TM2">
    <w:name w:val="toc 2"/>
    <w:basedOn w:val="Normal"/>
    <w:next w:val="Normal"/>
    <w:autoRedefine/>
    <w:uiPriority w:val="39"/>
    <w:unhideWhenUsed/>
    <w:rsid w:val="00B70B8F"/>
    <w:pPr>
      <w:spacing w:after="100"/>
      <w:ind w:left="220"/>
    </w:pPr>
  </w:style>
  <w:style w:type="paragraph" w:styleId="TM3">
    <w:name w:val="toc 3"/>
    <w:basedOn w:val="Normal"/>
    <w:next w:val="Normal"/>
    <w:autoRedefine/>
    <w:uiPriority w:val="39"/>
    <w:unhideWhenUsed/>
    <w:rsid w:val="00B70B8F"/>
    <w:pPr>
      <w:spacing w:after="100"/>
      <w:ind w:left="440"/>
    </w:pPr>
  </w:style>
  <w:style w:type="paragraph" w:styleId="Corpsdetexte">
    <w:name w:val="Body Text"/>
    <w:basedOn w:val="Normal"/>
    <w:link w:val="CorpsdetexteCar"/>
    <w:uiPriority w:val="99"/>
    <w:unhideWhenUsed/>
    <w:rsid w:val="00B70B8F"/>
    <w:pPr>
      <w:spacing w:after="120"/>
    </w:pPr>
  </w:style>
  <w:style w:type="character" w:customStyle="1" w:styleId="CorpsdetexteCar">
    <w:name w:val="Corps de texte Car"/>
    <w:basedOn w:val="Policepardfaut"/>
    <w:link w:val="Corpsdetexte"/>
    <w:uiPriority w:val="99"/>
    <w:rsid w:val="00B70B8F"/>
  </w:style>
  <w:style w:type="paragraph" w:styleId="Lgende">
    <w:name w:val="caption"/>
    <w:aliases w:val="Source"/>
    <w:basedOn w:val="Normal"/>
    <w:next w:val="Normal"/>
    <w:uiPriority w:val="35"/>
    <w:unhideWhenUsed/>
    <w:qFormat/>
    <w:rsid w:val="00B70B8F"/>
    <w:pPr>
      <w:spacing w:after="200" w:line="240" w:lineRule="auto"/>
    </w:pPr>
    <w:rPr>
      <w:i/>
      <w:iCs/>
      <w:color w:val="000000" w:themeColor="text1"/>
      <w:sz w:val="18"/>
      <w:szCs w:val="18"/>
    </w:rPr>
  </w:style>
  <w:style w:type="paragraph" w:styleId="Listepuces">
    <w:name w:val="List Bullet"/>
    <w:basedOn w:val="Normal"/>
    <w:uiPriority w:val="99"/>
    <w:unhideWhenUsed/>
    <w:qFormat/>
    <w:rsid w:val="00B70B8F"/>
    <w:pPr>
      <w:numPr>
        <w:numId w:val="7"/>
      </w:numPr>
      <w:contextualSpacing/>
    </w:pPr>
  </w:style>
  <w:style w:type="paragraph" w:styleId="Sansinterligne">
    <w:name w:val="No Spacing"/>
    <w:uiPriority w:val="1"/>
    <w:qFormat/>
    <w:rsid w:val="00B70B8F"/>
    <w:pPr>
      <w:spacing w:after="0" w:line="240" w:lineRule="auto"/>
      <w:ind w:firstLine="284"/>
      <w:jc w:val="both"/>
    </w:pPr>
  </w:style>
  <w:style w:type="paragraph" w:styleId="Sous-titre">
    <w:name w:val="Subtitle"/>
    <w:basedOn w:val="Normal"/>
    <w:next w:val="Normal"/>
    <w:link w:val="Sous-titreCar"/>
    <w:uiPriority w:val="11"/>
    <w:qFormat/>
    <w:rsid w:val="00B70B8F"/>
    <w:pPr>
      <w:numPr>
        <w:ilvl w:val="1"/>
      </w:numPr>
      <w:ind w:firstLine="284"/>
      <w:jc w:val="center"/>
    </w:pPr>
    <w:rPr>
      <w:rFonts w:eastAsiaTheme="minorEastAsia"/>
      <w:b/>
      <w:color w:val="000000" w:themeColor="text1"/>
      <w:spacing w:val="15"/>
      <w:sz w:val="28"/>
      <w:szCs w:val="28"/>
    </w:rPr>
  </w:style>
  <w:style w:type="character" w:customStyle="1" w:styleId="Sous-titreCar">
    <w:name w:val="Sous-titre Car"/>
    <w:basedOn w:val="Policepardfaut"/>
    <w:link w:val="Sous-titre"/>
    <w:uiPriority w:val="11"/>
    <w:rsid w:val="00B70B8F"/>
    <w:rPr>
      <w:rFonts w:eastAsiaTheme="minorEastAsia"/>
      <w:b/>
      <w:color w:val="000000" w:themeColor="text1"/>
      <w:spacing w:val="15"/>
      <w:sz w:val="28"/>
      <w:szCs w:val="28"/>
    </w:rPr>
  </w:style>
  <w:style w:type="character" w:customStyle="1" w:styleId="Titre4Car">
    <w:name w:val="Titre 4 Car"/>
    <w:basedOn w:val="Policepardfaut"/>
    <w:link w:val="Titre4"/>
    <w:uiPriority w:val="9"/>
    <w:rsid w:val="00B70B8F"/>
    <w:rPr>
      <w:rFonts w:eastAsiaTheme="majorEastAsia" w:cstheme="minorHAnsi"/>
      <w:b/>
      <w:iCs/>
      <w:color w:val="000000" w:themeColor="text1"/>
    </w:rPr>
  </w:style>
  <w:style w:type="character" w:customStyle="1" w:styleId="Titre5Car">
    <w:name w:val="Titre 5 Car"/>
    <w:basedOn w:val="Policepardfaut"/>
    <w:link w:val="Titre5"/>
    <w:uiPriority w:val="9"/>
    <w:rsid w:val="00B70B8F"/>
    <w:rPr>
      <w:rFonts w:eastAsiaTheme="majorEastAsia" w:cstheme="minorHAnsi"/>
      <w:b/>
      <w:color w:val="000000" w:themeColor="text1"/>
    </w:rPr>
  </w:style>
  <w:style w:type="character" w:customStyle="1" w:styleId="Titre6Car">
    <w:name w:val="Titre 6 Car"/>
    <w:basedOn w:val="Policepardfaut"/>
    <w:link w:val="Titre6"/>
    <w:uiPriority w:val="9"/>
    <w:rsid w:val="00B70B8F"/>
    <w:rPr>
      <w:rFonts w:asciiTheme="majorHAnsi" w:eastAsiaTheme="majorEastAsia" w:hAnsiTheme="majorHAnsi" w:cstheme="majorBidi"/>
      <w:color w:val="1F4D78" w:themeColor="accent1" w:themeShade="7F"/>
    </w:rPr>
  </w:style>
  <w:style w:type="paragraph" w:customStyle="1" w:styleId="Titrefigure">
    <w:name w:val="Titre figure"/>
    <w:basedOn w:val="Corpsdetexte"/>
    <w:next w:val="Normal"/>
    <w:link w:val="TitrefigureCar"/>
    <w:qFormat/>
    <w:rsid w:val="00B70B8F"/>
    <w:pPr>
      <w:numPr>
        <w:numId w:val="12"/>
      </w:numPr>
      <w:jc w:val="center"/>
    </w:pPr>
    <w:rPr>
      <w:i/>
    </w:rPr>
  </w:style>
  <w:style w:type="character" w:customStyle="1" w:styleId="TitrefigureCar">
    <w:name w:val="Titre figure Car"/>
    <w:basedOn w:val="CorpsdetexteCar"/>
    <w:link w:val="Titrefigure"/>
    <w:rsid w:val="00B70B8F"/>
    <w:rPr>
      <w:i/>
    </w:rPr>
  </w:style>
  <w:style w:type="paragraph" w:customStyle="1" w:styleId="Titretableau">
    <w:name w:val="Titre tableau"/>
    <w:basedOn w:val="Corpsdetexte"/>
    <w:next w:val="Normal"/>
    <w:link w:val="TitretableauCar"/>
    <w:qFormat/>
    <w:rsid w:val="00B70B8F"/>
    <w:pPr>
      <w:numPr>
        <w:numId w:val="13"/>
      </w:numPr>
      <w:jc w:val="center"/>
    </w:pPr>
    <w:rPr>
      <w:i/>
    </w:rPr>
  </w:style>
  <w:style w:type="character" w:customStyle="1" w:styleId="TitretableauCar">
    <w:name w:val="Titre tableau Car"/>
    <w:basedOn w:val="CorpsdetexteCar"/>
    <w:link w:val="Titretableau"/>
    <w:rsid w:val="00B70B8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30349">
      <w:bodyDiv w:val="1"/>
      <w:marLeft w:val="0"/>
      <w:marRight w:val="0"/>
      <w:marTop w:val="0"/>
      <w:marBottom w:val="0"/>
      <w:divBdr>
        <w:top w:val="none" w:sz="0" w:space="0" w:color="auto"/>
        <w:left w:val="none" w:sz="0" w:space="0" w:color="auto"/>
        <w:bottom w:val="none" w:sz="0" w:space="0" w:color="auto"/>
        <w:right w:val="none" w:sz="0" w:space="0" w:color="auto"/>
      </w:divBdr>
      <w:divsChild>
        <w:div w:id="510528997">
          <w:marLeft w:val="0"/>
          <w:marRight w:val="0"/>
          <w:marTop w:val="0"/>
          <w:marBottom w:val="0"/>
          <w:divBdr>
            <w:top w:val="none" w:sz="0" w:space="0" w:color="auto"/>
            <w:left w:val="none" w:sz="0" w:space="0" w:color="auto"/>
            <w:bottom w:val="none" w:sz="0" w:space="0" w:color="auto"/>
            <w:right w:val="none" w:sz="0" w:space="0" w:color="auto"/>
          </w:divBdr>
        </w:div>
        <w:div w:id="1822773231">
          <w:marLeft w:val="0"/>
          <w:marRight w:val="0"/>
          <w:marTop w:val="0"/>
          <w:marBottom w:val="0"/>
          <w:divBdr>
            <w:top w:val="none" w:sz="0" w:space="0" w:color="auto"/>
            <w:left w:val="none" w:sz="0" w:space="0" w:color="auto"/>
            <w:bottom w:val="none" w:sz="0" w:space="0" w:color="auto"/>
            <w:right w:val="none" w:sz="0" w:space="0" w:color="auto"/>
          </w:divBdr>
        </w:div>
        <w:div w:id="472480623">
          <w:marLeft w:val="0"/>
          <w:marRight w:val="0"/>
          <w:marTop w:val="0"/>
          <w:marBottom w:val="0"/>
          <w:divBdr>
            <w:top w:val="none" w:sz="0" w:space="0" w:color="auto"/>
            <w:left w:val="none" w:sz="0" w:space="0" w:color="auto"/>
            <w:bottom w:val="none" w:sz="0" w:space="0" w:color="auto"/>
            <w:right w:val="none" w:sz="0" w:space="0" w:color="auto"/>
          </w:divBdr>
        </w:div>
        <w:div w:id="1928610829">
          <w:marLeft w:val="0"/>
          <w:marRight w:val="0"/>
          <w:marTop w:val="0"/>
          <w:marBottom w:val="0"/>
          <w:divBdr>
            <w:top w:val="none" w:sz="0" w:space="0" w:color="auto"/>
            <w:left w:val="none" w:sz="0" w:space="0" w:color="auto"/>
            <w:bottom w:val="none" w:sz="0" w:space="0" w:color="auto"/>
            <w:right w:val="none" w:sz="0" w:space="0" w:color="auto"/>
          </w:divBdr>
        </w:div>
        <w:div w:id="1299461014">
          <w:marLeft w:val="0"/>
          <w:marRight w:val="0"/>
          <w:marTop w:val="0"/>
          <w:marBottom w:val="0"/>
          <w:divBdr>
            <w:top w:val="none" w:sz="0" w:space="0" w:color="auto"/>
            <w:left w:val="none" w:sz="0" w:space="0" w:color="auto"/>
            <w:bottom w:val="none" w:sz="0" w:space="0" w:color="auto"/>
            <w:right w:val="none" w:sz="0" w:space="0" w:color="auto"/>
          </w:divBdr>
        </w:div>
      </w:divsChild>
    </w:div>
    <w:div w:id="1033113410">
      <w:bodyDiv w:val="1"/>
      <w:marLeft w:val="0"/>
      <w:marRight w:val="0"/>
      <w:marTop w:val="0"/>
      <w:marBottom w:val="0"/>
      <w:divBdr>
        <w:top w:val="none" w:sz="0" w:space="0" w:color="auto"/>
        <w:left w:val="none" w:sz="0" w:space="0" w:color="auto"/>
        <w:bottom w:val="none" w:sz="0" w:space="0" w:color="auto"/>
        <w:right w:val="none" w:sz="0" w:space="0" w:color="auto"/>
      </w:divBdr>
      <w:divsChild>
        <w:div w:id="1817187781">
          <w:marLeft w:val="0"/>
          <w:marRight w:val="0"/>
          <w:marTop w:val="0"/>
          <w:marBottom w:val="0"/>
          <w:divBdr>
            <w:top w:val="none" w:sz="0" w:space="0" w:color="auto"/>
            <w:left w:val="none" w:sz="0" w:space="0" w:color="auto"/>
            <w:bottom w:val="none" w:sz="0" w:space="0" w:color="auto"/>
            <w:right w:val="none" w:sz="0" w:space="0" w:color="auto"/>
          </w:divBdr>
        </w:div>
        <w:div w:id="76064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de-diplomatique.fr/2014/12/RIMBERT/510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ocAAbh9sIN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2535</Words>
  <Characters>13946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4</cp:revision>
  <cp:lastPrinted>2021-11-09T13:19:00Z</cp:lastPrinted>
  <dcterms:created xsi:type="dcterms:W3CDTF">2021-11-08T10:43:00Z</dcterms:created>
  <dcterms:modified xsi:type="dcterms:W3CDTF">2021-11-09T15:03:00Z</dcterms:modified>
</cp:coreProperties>
</file>